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BA" w:rsidRPr="000B21C1" w:rsidRDefault="006149BA" w:rsidP="000B21C1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СЗВ</w:t>
      </w:r>
      <w:r w:rsidRPr="000B2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noBreakHyphen/>
        <w:t>ТД: введен новый отчет, который страхователи будут сдавать в ПФР с 2020 года</w:t>
      </w:r>
    </w:p>
    <w:p w:rsidR="006149BA" w:rsidRPr="000B21C1" w:rsidRDefault="006149BA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9BA" w:rsidRPr="000B21C1" w:rsidRDefault="00C5136F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C51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связи с внедрением</w:t>
      </w:r>
      <w:r w:rsidRPr="00C513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C51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электронной трудовой книжки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 основании вступивших</w:t>
      </w:r>
      <w:r w:rsidR="005241D1" w:rsidRPr="000B2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законную силу изменений в Трудовой кодекс РФ и Федеральный закон от 01.04.96 </w:t>
      </w:r>
      <w:r w:rsidR="005241D1" w:rsidRPr="00C51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 27-ФЗ «Об индивидуальном (персонифицированном) учете в системе обязательного пенсионного страхования»</w:t>
      </w:r>
      <w:r w:rsidRPr="00C51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241D1" w:rsidRPr="00C51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работодателям</w:t>
      </w:r>
      <w:r w:rsidR="006149BA" w:rsidRPr="00C51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06D3F" w:rsidRPr="00C51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1 января 2020 года </w:t>
      </w:r>
      <w:r w:rsidR="006149BA" w:rsidRPr="00C51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придется отчитываться в Пенсионный фонд о трудовой деятельности каждого сотрудника. Новый отчет нужно будет сдавать каждый раз в случае приема, перевода или увольнения работника, а также при подаче работником заявления о выборе</w:t>
      </w:r>
      <w:r w:rsidR="006149BA" w:rsidRPr="000B2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трудовой книжки (бумажная или электронная). </w:t>
      </w:r>
      <w:r w:rsidR="00151005" w:rsidRPr="000B2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Форма, формат </w:t>
      </w:r>
      <w:r w:rsidR="00151005" w:rsidRPr="000B21C1">
        <w:rPr>
          <w:rFonts w:ascii="Times New Roman" w:hAnsi="Times New Roman" w:cs="Times New Roman"/>
          <w:i/>
          <w:sz w:val="28"/>
          <w:szCs w:val="28"/>
        </w:rPr>
        <w:t xml:space="preserve">сведений о трудовой деятельности </w:t>
      </w:r>
      <w:r w:rsidR="00151005" w:rsidRPr="000B2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 порядок заполнения </w:t>
      </w:r>
      <w:r w:rsidR="00151005" w:rsidRPr="000B21C1">
        <w:rPr>
          <w:rFonts w:ascii="Times New Roman" w:hAnsi="Times New Roman" w:cs="Times New Roman"/>
          <w:i/>
          <w:sz w:val="28"/>
          <w:szCs w:val="28"/>
        </w:rPr>
        <w:t xml:space="preserve">форм </w:t>
      </w:r>
      <w:r w:rsidR="00151005" w:rsidRPr="000B2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отчета СЗВ-ТД</w:t>
      </w:r>
      <w:r w:rsidR="00151005" w:rsidRPr="000B21C1">
        <w:rPr>
          <w:rFonts w:ascii="Times New Roman" w:hAnsi="Times New Roman" w:cs="Times New Roman"/>
          <w:i/>
          <w:sz w:val="28"/>
          <w:szCs w:val="28"/>
        </w:rPr>
        <w:t xml:space="preserve"> утверждены постановлением Правления Пенсионного фонда России от 25.12.2019г. № 730П.</w:t>
      </w:r>
    </w:p>
    <w:p w:rsidR="000B21C1" w:rsidRDefault="000B21C1" w:rsidP="000B21C1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9BA" w:rsidRDefault="006149BA" w:rsidP="000B21C1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индивидуальном лицевом счете появится новый раздел</w:t>
      </w:r>
    </w:p>
    <w:p w:rsidR="000B21C1" w:rsidRPr="000B21C1" w:rsidRDefault="000B21C1" w:rsidP="000B21C1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9BA" w:rsidRPr="000B21C1" w:rsidRDefault="006149BA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Пенсионным фондом сохраняется обязанность по ведению индивидуальных лицевых счетов (ИЛС) физических лиц. С 2020 года такие счета пополнятся еще одним разделом, который называется «Сведения о трудовой деятельности». В новом разделе будет отражена следующая информация о работнике:</w:t>
      </w:r>
    </w:p>
    <w:p w:rsidR="006149BA" w:rsidRPr="000B21C1" w:rsidRDefault="006149BA" w:rsidP="000B21C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работы: наименование и регистрационный номер страхователя; данные об изменении его названия (с реквизитами соответствующих приказов, распоряжений и прочих документов);</w:t>
      </w:r>
    </w:p>
    <w:p w:rsidR="006149BA" w:rsidRPr="000B21C1" w:rsidRDefault="006149BA" w:rsidP="000B21C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 приеме на работу с указанием структурного подразделения (при его наличии);</w:t>
      </w:r>
    </w:p>
    <w:p w:rsidR="006149BA" w:rsidRPr="000B21C1" w:rsidRDefault="006149BA" w:rsidP="000B21C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функция (должность по штатному расписанию, профессия, специальность, квалификация, конкретные обязанности);</w:t>
      </w:r>
    </w:p>
    <w:p w:rsidR="006149BA" w:rsidRPr="000B21C1" w:rsidRDefault="006149BA" w:rsidP="000B21C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 переводе на другую постоянную работу;</w:t>
      </w:r>
    </w:p>
    <w:p w:rsidR="006149BA" w:rsidRPr="000B21C1" w:rsidRDefault="006149BA" w:rsidP="000B21C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 увольнении (с указанием основания и причины);</w:t>
      </w:r>
    </w:p>
    <w:p w:rsidR="006149BA" w:rsidRPr="000B21C1" w:rsidRDefault="006149BA" w:rsidP="000B21C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документов, подтверждающих трудовые отношения (приказы, распоряжения и проч.);</w:t>
      </w:r>
    </w:p>
    <w:p w:rsidR="006149BA" w:rsidRPr="000B21C1" w:rsidRDefault="006149BA" w:rsidP="000B21C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 том, какую форму трудовой книжки выбрал сотрудник: бумажную или электронную.</w:t>
      </w:r>
    </w:p>
    <w:p w:rsidR="006149BA" w:rsidRPr="000B21C1" w:rsidRDefault="006149BA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для указанного раздела ИЛС будут предоставлять работодатели</w:t>
      </w:r>
      <w:r w:rsidR="005241D1"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отчете СЗВ-ТД</w:t>
      </w: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1C1" w:rsidRDefault="000B21C1" w:rsidP="000B21C1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9BA" w:rsidRDefault="006149BA" w:rsidP="000B21C1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отчет СЗВ-ТД</w:t>
      </w:r>
    </w:p>
    <w:p w:rsidR="000B21C1" w:rsidRPr="000B21C1" w:rsidRDefault="000B21C1" w:rsidP="000B21C1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9BA" w:rsidRPr="000B21C1" w:rsidRDefault="006149BA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сдавать сведения о трудовой деятельности закреплена за страхователями в обновленной редакции статьи 11 Закона № 27-ФЗ. Именно этот отчет послужит работникам ПФР основанием для заполнения одноименного раздела ИЛС.</w:t>
      </w:r>
    </w:p>
    <w:p w:rsidR="00151005" w:rsidRPr="000B21C1" w:rsidRDefault="00151005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СЗВ-ТД составляется отдельно на каждого сотрудника, с которым заключен трудовой договор, </w:t>
      </w:r>
      <w:r w:rsidRPr="0046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том числе на тех, кто работает по совместительству</w:t>
      </w: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 дистанционно.</w:t>
      </w:r>
    </w:p>
    <w:p w:rsidR="00151005" w:rsidRPr="00464FC3" w:rsidRDefault="00151005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статье </w:t>
      </w:r>
      <w:hyperlink r:id="rId5" w:anchor="h436" w:tgtFrame="_blank" w:history="1">
        <w:r w:rsidRPr="000B21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 01.04.96 № 27-ФЗ (далее Закон № 27-ФЗ), </w:t>
      </w:r>
      <w:r w:rsidRPr="0046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представлять указанную форму</w:t>
      </w: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нужно не всегда, а только в том случае, если были следующие события:</w:t>
      </w:r>
    </w:p>
    <w:p w:rsidR="00151005" w:rsidRPr="000B21C1" w:rsidRDefault="00151005" w:rsidP="000B21C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 работу;</w:t>
      </w:r>
    </w:p>
    <w:p w:rsidR="00151005" w:rsidRPr="000B21C1" w:rsidRDefault="00151005" w:rsidP="000B21C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 другую постоянную работу;</w:t>
      </w:r>
    </w:p>
    <w:p w:rsidR="00151005" w:rsidRPr="000B21C1" w:rsidRDefault="00151005" w:rsidP="000B21C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увольнение;</w:t>
      </w:r>
    </w:p>
    <w:p w:rsidR="00151005" w:rsidRPr="000B21C1" w:rsidRDefault="00151005" w:rsidP="000B21C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работником заявления о выборе формы трудовой книжки: бумажная или электронная.</w:t>
      </w:r>
    </w:p>
    <w:p w:rsidR="00151005" w:rsidRPr="000B21C1" w:rsidRDefault="00151005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№ 730п </w:t>
      </w:r>
      <w:r w:rsidRPr="0046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 перечень мероприятий</w:t>
      </w: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требующих отражения в СЗВ-ТД. В список также вошли: переименование работодателя; присвоение сотруднику новой профессии, специальности или квалификации; судебный запрет заниматься определенной деятельностью (занимать ту или иную должность).</w:t>
      </w:r>
    </w:p>
    <w:p w:rsidR="000B21C1" w:rsidRDefault="000B21C1" w:rsidP="000B21C1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D57" w:rsidRDefault="005B7D57" w:rsidP="000B21C1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</w:t>
      </w:r>
      <w:r w:rsidR="003C0CB4" w:rsidRPr="000B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порядок </w:t>
      </w:r>
      <w:r w:rsidRPr="000B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представления СЗВ-ТД</w:t>
      </w:r>
    </w:p>
    <w:p w:rsidR="000B21C1" w:rsidRPr="000B21C1" w:rsidRDefault="000B21C1" w:rsidP="000B21C1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9BA" w:rsidRPr="000B21C1" w:rsidRDefault="006149BA" w:rsidP="000B21C1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2020 году</w:t>
      </w:r>
    </w:p>
    <w:p w:rsidR="005B7D57" w:rsidRPr="000B21C1" w:rsidRDefault="005B7D57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2020 году отчет нужно сдавать </w:t>
      </w:r>
      <w:r w:rsidRPr="0046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 позднее 15-го числа </w:t>
      </w:r>
      <w:r w:rsidRPr="00464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месяца,</w:t>
      </w: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 тем, в котором было проведено одно из вышеперечисленных кадровых событий, либо работник подал заявление о выборе формы трудовой книжки. Так, если событие состоялось в январе, то отчет необходимо направить </w:t>
      </w:r>
      <w:r w:rsidRPr="00D7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 позднее 17 февраля</w:t>
      </w: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15 февраля 2020 года приходится на выходной день.</w:t>
      </w:r>
    </w:p>
    <w:p w:rsidR="00AD7B61" w:rsidRPr="000B21C1" w:rsidRDefault="005B7D57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ситуации, когда СЗВ-ТД на сотрудника сдается впервые, </w:t>
      </w:r>
      <w:r w:rsidRPr="000B2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одновременно нужно представить</w:t>
      </w: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 трудовой деятельности у этого же страхователя по состоянию на 1 января 2020 года. Другими словами, в отчете необходимо отразить последнее кадровое событие, состоявшееся в 2019 году или ранее.</w:t>
      </w:r>
    </w:p>
    <w:p w:rsidR="00464FC3" w:rsidRDefault="00464FC3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D57" w:rsidRDefault="005B7D57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ВНИМАНИЕ. </w:t>
      </w: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мнение, что речь идет о последней записи в трудовой книжке, сделанной до 2020 года. Но, как нам кажется, такое толкование не вполне корректно в отношении совместителей. «Не основной» работодатель не делает записей в трудовой книжке, и по этой причине не может отразить их в СЗВ-ТД. Тем не менее, он обязан сдать отчет по состоянию на 1 января 2020 года, где будут зафиксированы реквизиты приказа о приеме на работу по совместительству.</w:t>
      </w:r>
    </w:p>
    <w:p w:rsidR="00464FC3" w:rsidRPr="000B21C1" w:rsidRDefault="00464FC3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B4" w:rsidRPr="000B21C1" w:rsidRDefault="003C0CB4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возникает вопрос: что означает «одновременно представить»? Представляются возможными два варианта:</w:t>
      </w:r>
    </w:p>
    <w:p w:rsidR="005B7D57" w:rsidRPr="000B21C1" w:rsidRDefault="005B7D57" w:rsidP="000B21C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 в один день представить две формы СЗВ-ТД. Первый отчет в связи с кадровым мероприятием (например, увольнением), второй — со сведениями по состоянию на 1 января.</w:t>
      </w:r>
    </w:p>
    <w:p w:rsidR="005B7D57" w:rsidRPr="000B21C1" w:rsidRDefault="005B7D57" w:rsidP="000B21C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Оформить один отчет в связи с кадровым мероприятием, а сведения по состоянию на 1 января включить в него отдельной строкой.</w:t>
      </w:r>
    </w:p>
    <w:p w:rsidR="00464FC3" w:rsidRDefault="00464FC3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57" w:rsidRDefault="005B7D57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 было официальных разъяснений чиновников о том, какой из указанных способов составления отчета является правильным. Но в одном из примеров заполнения СЗВ-ТД, которые размещены на </w:t>
      </w:r>
      <w:hyperlink r:id="rId6" w:tgtFrame="_blank" w:history="1">
        <w:r w:rsidRPr="000B21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 ПФР</w:t>
        </w:r>
      </w:hyperlink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разделе </w:t>
      </w: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«Законодательство об электронных трудовых книжках», использован второй вариант. То есть в один отчет включены две строки — о текущем кадровом мероприятии и о сведениях по </w:t>
      </w:r>
      <w:r w:rsidR="004C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 1 января 2020 года:</w:t>
      </w:r>
    </w:p>
    <w:p w:rsidR="00464FC3" w:rsidRPr="000B21C1" w:rsidRDefault="00464FC3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FC3" w:rsidRDefault="00F44FCC" w:rsidP="00464FC3">
      <w:pPr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5426" cy="3996537"/>
            <wp:effectExtent l="19050" t="0" r="7274" b="0"/>
            <wp:docPr id="1" name="Рисунок 18" descr="https://www.buhonline.ru/Files/Modules/Publication/15408/%d0%91%d0%bb%d0%b0%d0%bd%d0%ba%20%d0%a1%d0%97%d0%92-%d0%a2%d0%942.png?t=1581074017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buhonline.ru/Files/Modules/Publication/15408/%d0%91%d0%bb%d0%b0%d0%bd%d0%ba%20%d0%a1%d0%97%d0%92-%d0%a2%d0%942.png?t=1581074017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42" cy="401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FC3" w:rsidRDefault="00464FC3" w:rsidP="00464FC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B61" w:rsidRPr="000B21C1" w:rsidRDefault="003C0CB4" w:rsidP="00464FC3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</w:t>
      </w:r>
      <w:r w:rsidR="00AD7B61" w:rsidRPr="000B21C1">
        <w:rPr>
          <w:rFonts w:ascii="Times New Roman" w:hAnsi="Times New Roman" w:cs="Times New Roman"/>
          <w:sz w:val="28"/>
          <w:szCs w:val="28"/>
        </w:rPr>
        <w:t>в п.</w:t>
      </w:r>
      <w:r w:rsidR="006149BA" w:rsidRPr="000B21C1">
        <w:rPr>
          <w:rFonts w:ascii="Times New Roman" w:hAnsi="Times New Roman" w:cs="Times New Roman"/>
          <w:sz w:val="28"/>
          <w:szCs w:val="28"/>
        </w:rPr>
        <w:t xml:space="preserve"> </w:t>
      </w:r>
      <w:r w:rsidR="00AD7B61" w:rsidRPr="000B21C1">
        <w:rPr>
          <w:rFonts w:ascii="Times New Roman" w:hAnsi="Times New Roman" w:cs="Times New Roman"/>
          <w:sz w:val="28"/>
          <w:szCs w:val="28"/>
        </w:rPr>
        <w:t xml:space="preserve">2.9. Порядка заполнения формы </w:t>
      </w:r>
      <w:r w:rsidR="00464FC3">
        <w:rPr>
          <w:rFonts w:ascii="Times New Roman" w:hAnsi="Times New Roman" w:cs="Times New Roman"/>
          <w:sz w:val="28"/>
          <w:szCs w:val="28"/>
        </w:rPr>
        <w:t>«</w:t>
      </w:r>
      <w:r w:rsidR="00AD7B61" w:rsidRPr="000B21C1">
        <w:rPr>
          <w:rFonts w:ascii="Times New Roman" w:hAnsi="Times New Roman" w:cs="Times New Roman"/>
          <w:sz w:val="28"/>
          <w:szCs w:val="28"/>
        </w:rPr>
        <w:t>Сведения о трудовой деятельности зарегистрированного лица (СЗВ-ТД)</w:t>
      </w:r>
      <w:r w:rsidR="00464FC3">
        <w:rPr>
          <w:rFonts w:ascii="Times New Roman" w:hAnsi="Times New Roman" w:cs="Times New Roman"/>
          <w:sz w:val="28"/>
          <w:szCs w:val="28"/>
        </w:rPr>
        <w:t>»</w:t>
      </w:r>
      <w:r w:rsidR="00AD7B61" w:rsidRPr="000B21C1">
        <w:rPr>
          <w:rFonts w:ascii="Times New Roman" w:hAnsi="Times New Roman" w:cs="Times New Roman"/>
          <w:sz w:val="28"/>
          <w:szCs w:val="28"/>
        </w:rPr>
        <w:t>, утвержденно</w:t>
      </w:r>
      <w:r w:rsidRPr="000B21C1">
        <w:rPr>
          <w:rFonts w:ascii="Times New Roman" w:hAnsi="Times New Roman" w:cs="Times New Roman"/>
          <w:sz w:val="28"/>
          <w:szCs w:val="28"/>
        </w:rPr>
        <w:t>го</w:t>
      </w:r>
      <w:r w:rsidR="00AD7B61" w:rsidRPr="000B21C1">
        <w:rPr>
          <w:rFonts w:ascii="Times New Roman" w:hAnsi="Times New Roman" w:cs="Times New Roman"/>
          <w:sz w:val="28"/>
          <w:szCs w:val="28"/>
        </w:rPr>
        <w:t xml:space="preserve"> вышеуказанным постановлением N 730п, </w:t>
      </w:r>
      <w:r w:rsidRPr="000B21C1">
        <w:rPr>
          <w:rFonts w:ascii="Times New Roman" w:hAnsi="Times New Roman" w:cs="Times New Roman"/>
          <w:sz w:val="28"/>
          <w:szCs w:val="28"/>
        </w:rPr>
        <w:t>указано, что</w:t>
      </w:r>
      <w:r w:rsidR="00AD7B61" w:rsidRPr="000B21C1">
        <w:rPr>
          <w:rFonts w:ascii="Times New Roman" w:hAnsi="Times New Roman" w:cs="Times New Roman"/>
          <w:sz w:val="28"/>
          <w:szCs w:val="28"/>
        </w:rPr>
        <w:t xml:space="preserve"> «При представлении сведений о трудовой деятельности зарегистрированного лица по состоянию на 1 января 2020 года страхователем представляется форма СЗВ-ТД, заполненная в соответствии с подпунктами 2.5.1-2.5.8 настоящего Порядка, со сведениями о последнем (по состоянию на указа</w:t>
      </w:r>
      <w:r w:rsidR="00491476" w:rsidRPr="000B21C1">
        <w:rPr>
          <w:rFonts w:ascii="Times New Roman" w:hAnsi="Times New Roman" w:cs="Times New Roman"/>
          <w:sz w:val="28"/>
          <w:szCs w:val="28"/>
        </w:rPr>
        <w:t>нную дату) кадровом мероприятии.», то есть речь идет</w:t>
      </w:r>
      <w:r w:rsidRPr="000B21C1">
        <w:rPr>
          <w:rFonts w:ascii="Times New Roman" w:hAnsi="Times New Roman" w:cs="Times New Roman"/>
          <w:sz w:val="28"/>
          <w:szCs w:val="28"/>
        </w:rPr>
        <w:t>, как будто,</w:t>
      </w:r>
      <w:r w:rsidR="00491476" w:rsidRPr="000B21C1">
        <w:rPr>
          <w:rFonts w:ascii="Times New Roman" w:hAnsi="Times New Roman" w:cs="Times New Roman"/>
          <w:sz w:val="28"/>
          <w:szCs w:val="28"/>
        </w:rPr>
        <w:t xml:space="preserve"> об отдельном отчете по состоянию на 01.</w:t>
      </w:r>
      <w:r w:rsidRPr="000B21C1">
        <w:rPr>
          <w:rFonts w:ascii="Times New Roman" w:hAnsi="Times New Roman" w:cs="Times New Roman"/>
          <w:sz w:val="28"/>
          <w:szCs w:val="28"/>
        </w:rPr>
        <w:t>01</w:t>
      </w:r>
      <w:r w:rsidR="00491476" w:rsidRPr="000B21C1">
        <w:rPr>
          <w:rFonts w:ascii="Times New Roman" w:hAnsi="Times New Roman" w:cs="Times New Roman"/>
          <w:sz w:val="28"/>
          <w:szCs w:val="28"/>
        </w:rPr>
        <w:t xml:space="preserve">.2020г. </w:t>
      </w:r>
    </w:p>
    <w:p w:rsidR="006149BA" w:rsidRPr="00464FC3" w:rsidRDefault="006149BA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4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Поясним на примере. </w:t>
      </w:r>
    </w:p>
    <w:p w:rsidR="006149BA" w:rsidRPr="000B21C1" w:rsidRDefault="006149BA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Допустим, в феврале 2020 года сотрудник организации Иванов был переведен на другую постоянную работу. Работодатель должен сразу подать по Иванову СЗВ-ТД. Сделать это надо не позднее 15-го марта 2020 года.</w:t>
      </w:r>
    </w:p>
    <w:p w:rsidR="006149BA" w:rsidRPr="000B21C1" w:rsidRDefault="006149BA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этого работодатель не подавал СЗВ-ТД по Иванову, так как до этого случая работник не устраивался, не переводился, не увольнялся и не писал заявлений о форме трудовой книжки.  То есть СЗВ-ТД по Иванову подается впервые.</w:t>
      </w:r>
    </w:p>
    <w:p w:rsidR="006149BA" w:rsidRPr="000B21C1" w:rsidRDefault="006149BA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этом случае работодатель должен дополнительно представить СЗВ-ТД по состоянию на 1 января 2020 года. Получается, что не позднее 15 марта 2020 работодатель сдает по Иванову 2 отчета по форме СЗВ-ТД: один за февраль 2020, второй — по состоянию на 1 января 2020 года.</w:t>
      </w:r>
    </w:p>
    <w:p w:rsidR="006149BA" w:rsidRPr="000B21C1" w:rsidRDefault="006149BA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Допустим, что в июне 2020 Иванов уволился. Работодатель снова должен подать по нему СЗВ-ТД — не позднее 15 июля 2020. Но поскольку это уже не первая подача СЗВ-ТД по Иванову, сдавать по нему форму по состоянию на 1 января 2020 уже не требуется.</w:t>
      </w:r>
    </w:p>
    <w:p w:rsidR="00464FC3" w:rsidRDefault="00464FC3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57" w:rsidRPr="000B21C1" w:rsidRDefault="00F44FCC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Полагаем, что вопрос о порядке </w:t>
      </w:r>
      <w:r w:rsidR="00464F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дачи </w:t>
      </w:r>
      <w:r w:rsidR="000B21C1"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содержании </w:t>
      </w: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отчета </w:t>
      </w:r>
      <w:r w:rsidR="000B21C1"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СЗВ-ТД </w:t>
      </w: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дополнительному разъяснению со стороны Пенсионного фонда России. </w:t>
      </w:r>
    </w:p>
    <w:p w:rsidR="00464FC3" w:rsidRDefault="00464FC3" w:rsidP="000B21C1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9BA" w:rsidRPr="000B21C1" w:rsidRDefault="006149BA" w:rsidP="000B21C1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2021 году и далее</w:t>
      </w:r>
    </w:p>
    <w:p w:rsidR="000B21C1" w:rsidRPr="000B21C1" w:rsidRDefault="000B21C1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 2020 году в отношении какого-либо работника не было проведено ни одного кадрового мероприятия, и он не подавал заявление о выборе формы трудовой книжки, нужно составить на него СЗВ-ТД по состоянию на 1 января 2020 года. Сдать такой отчет надлежит не позднее 15 февраля 2021 года.</w:t>
      </w:r>
    </w:p>
    <w:p w:rsidR="00464FC3" w:rsidRDefault="000B21C1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проведения таких кадровых мероприятий в 2021 году и позднее, новая форма сдается в следующие сроки</w:t>
      </w:r>
      <w:r w:rsidR="00464F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21C1" w:rsidRPr="000B21C1" w:rsidRDefault="00464FC3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21C1"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 приеме и увольнении — не позднее рабочего дня, следующего за днем издания соответствующего приказа (распоряжения), иного решения или документа. </w:t>
      </w:r>
    </w:p>
    <w:p w:rsidR="000B21C1" w:rsidRPr="000B21C1" w:rsidRDefault="00464FC3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21C1"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ином событии — не позднее 15-го числа месяца, следующего за тем, в котором оно произошло.</w:t>
      </w:r>
    </w:p>
    <w:p w:rsidR="000B21C1" w:rsidRDefault="000B21C1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 2021 году или в последующих периодах не произойдет никаких событий, которые указываются в форме СЗВ-ТД, то сдавать отчеты за эти периоды не надо.</w:t>
      </w:r>
    </w:p>
    <w:p w:rsidR="00464FC3" w:rsidRPr="000B21C1" w:rsidRDefault="00464FC3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57" w:rsidRDefault="005B7D57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СПРАВКА. </w:t>
      </w: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особое правило на случай, когда в 2021 году или позднее человек увольняется в середине месяца. В форму СЗВ-ТД следует включить сведения не только о самом увольнении, но и о других кадровых событиях, состоявшихся в не полностью отработанном месяце. Кроме этого, надо отразить все кадровые мероприятия предыдущего месяца, если отчет по ним не был сдан.</w:t>
      </w:r>
    </w:p>
    <w:p w:rsidR="00464FC3" w:rsidRPr="000B21C1" w:rsidRDefault="00464FC3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005" w:rsidRDefault="00151005" w:rsidP="00464FC3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сдачи</w:t>
      </w:r>
      <w:r w:rsidR="0046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отчета</w:t>
      </w:r>
    </w:p>
    <w:p w:rsidR="00464FC3" w:rsidRPr="000B21C1" w:rsidRDefault="00464FC3" w:rsidP="000B21C1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9BA" w:rsidRPr="000B21C1" w:rsidRDefault="006149BA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Страхователи, у которых в предшествующем месяце работало 25 и более застрахованных лиц, должны сдавать СЗВ-ТД через интернет. Отчет формируется в виде электронного документа и подписывается усиленной квалифицированной электронной подписью.</w:t>
      </w:r>
    </w:p>
    <w:p w:rsidR="006149BA" w:rsidRDefault="006149BA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работодателей с меньшей численностью персонала </w:t>
      </w:r>
      <w:r w:rsidR="00151005"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(24 и менее застрахованных лиц) </w:t>
      </w: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право выбора. Они вправе отчитываться как на бумаге, так и по интернету.</w:t>
      </w:r>
    </w:p>
    <w:p w:rsidR="00F30337" w:rsidRDefault="00F30337" w:rsidP="00F3033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sz w:val="28"/>
          <w:szCs w:val="28"/>
          <w:bdr w:val="none" w:sz="0" w:space="0" w:color="auto" w:frame="1"/>
        </w:rPr>
      </w:pPr>
    </w:p>
    <w:p w:rsidR="00F30337" w:rsidRPr="00F30337" w:rsidRDefault="00F30337" w:rsidP="00F3033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sz w:val="28"/>
          <w:szCs w:val="28"/>
        </w:rPr>
      </w:pPr>
      <w:r w:rsidRPr="00F30337">
        <w:rPr>
          <w:caps/>
          <w:sz w:val="28"/>
          <w:szCs w:val="28"/>
          <w:bdr w:val="none" w:sz="0" w:space="0" w:color="auto" w:frame="1"/>
        </w:rPr>
        <w:t>КАК ЗАПОЛНЯТЬ СЗВ-ТД</w:t>
      </w:r>
    </w:p>
    <w:p w:rsidR="00F30337" w:rsidRDefault="00F30337" w:rsidP="00F30337">
      <w:pPr>
        <w:pStyle w:val="a4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</w:rPr>
      </w:pPr>
    </w:p>
    <w:p w:rsidR="00F30337" w:rsidRPr="00F30337" w:rsidRDefault="00F30337" w:rsidP="00F30337">
      <w:pPr>
        <w:pStyle w:val="a4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/>
          <w:sz w:val="28"/>
          <w:szCs w:val="28"/>
        </w:rPr>
      </w:pPr>
      <w:r w:rsidRPr="00F30337">
        <w:rPr>
          <w:sz w:val="28"/>
          <w:szCs w:val="28"/>
        </w:rPr>
        <w:t xml:space="preserve">Оформить бланк СЗВ-ТД для сдачи в ПФР достаточно просто. При этом заполнению подлежат </w:t>
      </w:r>
      <w:r w:rsidRPr="00F30337">
        <w:rPr>
          <w:b/>
          <w:sz w:val="28"/>
          <w:szCs w:val="28"/>
        </w:rPr>
        <w:t>только те графы, которые характеризуют конкретное кадровое событие.</w:t>
      </w:r>
    </w:p>
    <w:p w:rsidR="00F30337" w:rsidRPr="00F30337" w:rsidRDefault="00F30337" w:rsidP="00F30337">
      <w:pPr>
        <w:pStyle w:val="a4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</w:rPr>
      </w:pPr>
      <w:r w:rsidRPr="00F30337">
        <w:rPr>
          <w:sz w:val="28"/>
          <w:szCs w:val="28"/>
        </w:rPr>
        <w:t>Оформление отчета начинают с внесения сведений о работодателе. Аналогичные сведения вносят в привычный для работодателей отчет СЗВ-М, поэтому трудностей при заполнении этих данных в бланке СЗВ-ТД возникнуть не должно.</w:t>
      </w:r>
    </w:p>
    <w:p w:rsidR="00CF2E2C" w:rsidRDefault="00CF2E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F2E2C" w:rsidRDefault="00CF2E2C" w:rsidP="00CF2E2C">
      <w:pPr>
        <w:jc w:val="right"/>
        <w:sectPr w:rsidR="00CF2E2C" w:rsidSect="00D7241A">
          <w:pgSz w:w="11906" w:h="16838"/>
          <w:pgMar w:top="624" w:right="680" w:bottom="567" w:left="1701" w:header="709" w:footer="709" w:gutter="0"/>
          <w:cols w:space="708"/>
          <w:docGrid w:linePitch="360"/>
        </w:sectPr>
      </w:pPr>
    </w:p>
    <w:p w:rsidR="00CF2E2C" w:rsidRDefault="00CF2E2C" w:rsidP="00CF2E2C">
      <w:pPr>
        <w:jc w:val="right"/>
      </w:pPr>
      <w:r>
        <w:lastRenderedPageBreak/>
        <w:t>Приложение 1</w:t>
      </w:r>
      <w:r>
        <w:br/>
        <w:t>Утверждена</w:t>
      </w:r>
      <w:r>
        <w:br/>
        <w:t>постановлением Правления ПФР</w:t>
      </w:r>
      <w:r>
        <w:br/>
        <w:t>от 25 декабря 2019 г. № 730п</w:t>
      </w:r>
    </w:p>
    <w:p w:rsidR="00CF2E2C" w:rsidRDefault="00CF2E2C" w:rsidP="00CF2E2C"/>
    <w:p w:rsidR="00CF2E2C" w:rsidRDefault="00CF2E2C" w:rsidP="00CF2E2C">
      <w:pPr>
        <w:pStyle w:val="a9"/>
      </w:pPr>
      <w:r>
        <w:t>Форма СЗВ-ТД</w:t>
      </w:r>
    </w:p>
    <w:p w:rsidR="00CF2E2C" w:rsidRDefault="00CF2E2C" w:rsidP="00CF2E2C"/>
    <w:p w:rsidR="00CF2E2C" w:rsidRDefault="00CF2E2C" w:rsidP="00CF2E2C">
      <w:pPr>
        <w:pStyle w:val="OEM"/>
      </w:pPr>
      <w:r>
        <w:t xml:space="preserve">                 Сведения о трудовой деятельности зарегистрированного лица (СЗВ-ТД)</w:t>
      </w:r>
    </w:p>
    <w:p w:rsidR="00CF2E2C" w:rsidRDefault="00CF2E2C" w:rsidP="00CF2E2C"/>
    <w:p w:rsidR="00CF2E2C" w:rsidRDefault="00CF2E2C" w:rsidP="00CF2E2C">
      <w:pPr>
        <w:pStyle w:val="OEM"/>
      </w:pPr>
      <w:r>
        <w:t>Сведения о страхователе:</w:t>
      </w:r>
    </w:p>
    <w:p w:rsidR="00CF2E2C" w:rsidRDefault="00CF2E2C" w:rsidP="00CF2E2C">
      <w:pPr>
        <w:pStyle w:val="OEM"/>
      </w:pPr>
      <w:r>
        <w:t>Регистрационный номер в ПФР   ___________________________________________________________________</w:t>
      </w:r>
    </w:p>
    <w:p w:rsidR="00CF2E2C" w:rsidRDefault="00CF2E2C" w:rsidP="00CF2E2C">
      <w:pPr>
        <w:pStyle w:val="OEM"/>
      </w:pPr>
      <w:r>
        <w:t>Работодатель (наименование)   ___________________________________________________________________</w:t>
      </w:r>
    </w:p>
    <w:p w:rsidR="00CF2E2C" w:rsidRDefault="00CF2E2C" w:rsidP="00CF2E2C">
      <w:pPr>
        <w:pStyle w:val="OEM"/>
      </w:pPr>
      <w:r>
        <w:t>ИНН                           ___________________________________________________________________</w:t>
      </w:r>
    </w:p>
    <w:p w:rsidR="00CF2E2C" w:rsidRDefault="00CF2E2C" w:rsidP="00CF2E2C">
      <w:pPr>
        <w:pStyle w:val="OEM"/>
      </w:pPr>
      <w:r>
        <w:t>КПП                           ___________________________________________________________________</w:t>
      </w:r>
    </w:p>
    <w:p w:rsidR="00CF2E2C" w:rsidRDefault="00CF2E2C" w:rsidP="00CF2E2C">
      <w:pPr>
        <w:pStyle w:val="OEM"/>
      </w:pPr>
      <w:r>
        <w:t>Сведения о зарегистрированном лице:</w:t>
      </w:r>
    </w:p>
    <w:p w:rsidR="00CF2E2C" w:rsidRDefault="00CF2E2C" w:rsidP="00CF2E2C">
      <w:pPr>
        <w:pStyle w:val="OEM"/>
      </w:pPr>
      <w:r>
        <w:t>Фамилия__________________________________________________________________________________________</w:t>
      </w:r>
    </w:p>
    <w:p w:rsidR="00CF2E2C" w:rsidRDefault="00CF2E2C" w:rsidP="00CF2E2C">
      <w:pPr>
        <w:pStyle w:val="OEM"/>
      </w:pPr>
      <w:r>
        <w:t>Имя______________________________________________________________________________________________</w:t>
      </w:r>
    </w:p>
    <w:p w:rsidR="00CF2E2C" w:rsidRDefault="00CF2E2C" w:rsidP="00CF2E2C">
      <w:pPr>
        <w:pStyle w:val="OEM"/>
      </w:pPr>
      <w:r>
        <w:t>Отчество (при наличии) __________________________________________________________________________</w:t>
      </w:r>
    </w:p>
    <w:p w:rsidR="00CF2E2C" w:rsidRDefault="00CF2E2C" w:rsidP="00CF2E2C">
      <w:pPr>
        <w:pStyle w:val="OEM"/>
      </w:pPr>
      <w:r>
        <w:t>Дата рождения "_____"___________________ _____</w:t>
      </w:r>
    </w:p>
    <w:p w:rsidR="00CF2E2C" w:rsidRDefault="00CF2E2C" w:rsidP="00CF2E2C">
      <w:pPr>
        <w:pStyle w:val="OEM"/>
      </w:pPr>
      <w:r>
        <w:t>СНИЛС___________________________________________________________________________________</w:t>
      </w:r>
    </w:p>
    <w:p w:rsidR="00CF2E2C" w:rsidRDefault="00CF2E2C" w:rsidP="00CF2E2C">
      <w:pPr>
        <w:pStyle w:val="OEM"/>
      </w:pPr>
      <w:r>
        <w:t xml:space="preserve">                                                                                          ┌─┐</w:t>
      </w:r>
    </w:p>
    <w:p w:rsidR="00CF2E2C" w:rsidRDefault="00CF2E2C" w:rsidP="00CF2E2C">
      <w:pPr>
        <w:pStyle w:val="OEM"/>
      </w:pPr>
      <w:r>
        <w:t xml:space="preserve">                                                                                          │ </w:t>
      </w:r>
      <w:proofErr w:type="spellStart"/>
      <w:r>
        <w:t>│</w:t>
      </w:r>
      <w:proofErr w:type="spellEnd"/>
    </w:p>
    <w:p w:rsidR="00CF2E2C" w:rsidRDefault="00CF2E2C" w:rsidP="00CF2E2C">
      <w:pPr>
        <w:pStyle w:val="OEM"/>
      </w:pPr>
      <w:r>
        <w:t>Подано заявление о продолжении ведения трудовой книжки              _________________     └─┘</w:t>
      </w:r>
    </w:p>
    <w:p w:rsidR="00CF2E2C" w:rsidRDefault="00CF2E2C" w:rsidP="00CF2E2C">
      <w:pPr>
        <w:pStyle w:val="OEM"/>
      </w:pPr>
      <w:r>
        <w:t xml:space="preserve">                                                                     дата подачи    Признак отмены</w:t>
      </w:r>
    </w:p>
    <w:p w:rsidR="00CF2E2C" w:rsidRDefault="00CF2E2C" w:rsidP="00CF2E2C">
      <w:pPr>
        <w:pStyle w:val="OEM"/>
      </w:pPr>
      <w:r>
        <w:t xml:space="preserve">                                                                                          ┌─┐</w:t>
      </w:r>
    </w:p>
    <w:p w:rsidR="00CF2E2C" w:rsidRDefault="00CF2E2C" w:rsidP="00CF2E2C">
      <w:pPr>
        <w:pStyle w:val="OEM"/>
      </w:pPr>
      <w:r>
        <w:t xml:space="preserve">                                                                                          │ </w:t>
      </w:r>
      <w:proofErr w:type="spellStart"/>
      <w:r>
        <w:t>│</w:t>
      </w:r>
      <w:proofErr w:type="spellEnd"/>
    </w:p>
    <w:p w:rsidR="00CF2E2C" w:rsidRDefault="00CF2E2C" w:rsidP="00CF2E2C">
      <w:pPr>
        <w:pStyle w:val="OEM"/>
      </w:pPr>
      <w:r>
        <w:t>Подано заявление о предоставлении сведений о трудовой деятельности  _________________     └─┘</w:t>
      </w:r>
    </w:p>
    <w:p w:rsidR="00CF2E2C" w:rsidRDefault="00CF2E2C" w:rsidP="00CF2E2C">
      <w:pPr>
        <w:pStyle w:val="OEM"/>
      </w:pPr>
      <w:r>
        <w:t xml:space="preserve">                                                                     дата подачи    Признак отмены</w:t>
      </w:r>
    </w:p>
    <w:p w:rsidR="00CF2E2C" w:rsidRDefault="00CF2E2C" w:rsidP="00CF2E2C">
      <w:pPr>
        <w:pStyle w:val="OEM"/>
      </w:pPr>
      <w:r>
        <w:t>Отчетный период: _______________        месяц       _____________ год</w:t>
      </w:r>
    </w:p>
    <w:p w:rsidR="00CF2E2C" w:rsidRDefault="00CF2E2C" w:rsidP="00CF2E2C">
      <w:pPr>
        <w:pStyle w:val="OEM"/>
      </w:pPr>
      <w:r>
        <w:t>(01 - январь, 02 - февраль, 03 - март, 04 - апрель, 05 - май, 06 - июнь, 07 - июль, 08 - август,</w:t>
      </w:r>
    </w:p>
    <w:p w:rsidR="00CF2E2C" w:rsidRDefault="00CF2E2C" w:rsidP="00CF2E2C">
      <w:pPr>
        <w:pStyle w:val="OEM"/>
      </w:pPr>
      <w:r>
        <w:t>09 - сентябрь, 10 - октябрь, 11 - ноябрь, 12 - декабрь)</w:t>
      </w:r>
    </w:p>
    <w:p w:rsidR="00CF2E2C" w:rsidRDefault="00CF2E2C">
      <w:r>
        <w:br w:type="page"/>
      </w:r>
    </w:p>
    <w:p w:rsidR="00CF2E2C" w:rsidRDefault="00CF2E2C" w:rsidP="00CF2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313"/>
        <w:gridCol w:w="1606"/>
        <w:gridCol w:w="1759"/>
        <w:gridCol w:w="1949"/>
        <w:gridCol w:w="2362"/>
        <w:gridCol w:w="1603"/>
        <w:gridCol w:w="1171"/>
        <w:gridCol w:w="1066"/>
        <w:gridCol w:w="1593"/>
      </w:tblGrid>
      <w:tr w:rsidR="00CF2E2C" w:rsidTr="0089053D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Сведения о трудовой деятельности зарегистрированного лица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Признак отмены записи сведений о приеме, переводе, увольнении</w:t>
            </w:r>
          </w:p>
        </w:tc>
      </w:tr>
      <w:tr w:rsidR="00CF2E2C" w:rsidTr="0089053D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Дата (число, месяц, год) приема, перевода, увольнения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Сведения о приеме, переводе, увольнении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Наименование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Основание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F2E2C" w:rsidRDefault="00CF2E2C" w:rsidP="0089053D">
            <w:pPr>
              <w:pStyle w:val="aa"/>
            </w:pPr>
          </w:p>
        </w:tc>
      </w:tr>
      <w:tr w:rsidR="00CF2E2C" w:rsidTr="0089053D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2C" w:rsidRDefault="00CF2E2C" w:rsidP="0089053D">
            <w:pPr>
              <w:pStyle w:val="aa"/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2C" w:rsidRDefault="00CF2E2C" w:rsidP="0089053D">
            <w:pPr>
              <w:pStyle w:val="aa"/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2C" w:rsidRDefault="00CF2E2C" w:rsidP="0089053D">
            <w:pPr>
              <w:pStyle w:val="aa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Трудовая функция (должность,</w:t>
            </w:r>
          </w:p>
          <w:p w:rsidR="00CF2E2C" w:rsidRDefault="00CF2E2C" w:rsidP="0089053D">
            <w:pPr>
              <w:pStyle w:val="aa"/>
            </w:pPr>
            <w:r>
              <w:t>профессия, специальность, квалификация, конкретный вид поручаемой работы), структурное подразделение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Код выполняемой функции (при наличии)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Наименование документа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Дата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Номер документа</w:t>
            </w:r>
          </w:p>
        </w:tc>
        <w:tc>
          <w:tcPr>
            <w:tcW w:w="1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2C" w:rsidRDefault="00CF2E2C" w:rsidP="0089053D">
            <w:pPr>
              <w:pStyle w:val="aa"/>
            </w:pPr>
          </w:p>
        </w:tc>
      </w:tr>
      <w:tr w:rsidR="00CF2E2C" w:rsidTr="0089053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2C" w:rsidRDefault="00CF2E2C" w:rsidP="0089053D">
            <w:pPr>
              <w:pStyle w:val="aa"/>
            </w:pPr>
            <w:r>
              <w:t>10</w:t>
            </w:r>
          </w:p>
        </w:tc>
      </w:tr>
      <w:tr w:rsidR="00CF2E2C" w:rsidTr="0089053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</w:tr>
      <w:tr w:rsidR="00CF2E2C" w:rsidTr="0089053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</w:tr>
      <w:tr w:rsidR="00CF2E2C" w:rsidTr="0089053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2C" w:rsidRDefault="00CF2E2C" w:rsidP="0089053D">
            <w:pPr>
              <w:pStyle w:val="a8"/>
              <w:jc w:val="left"/>
            </w:pPr>
          </w:p>
        </w:tc>
      </w:tr>
    </w:tbl>
    <w:p w:rsidR="00CF2E2C" w:rsidRDefault="00CF2E2C" w:rsidP="00CF2E2C"/>
    <w:p w:rsidR="00CF2E2C" w:rsidRDefault="00CF2E2C" w:rsidP="00CF2E2C">
      <w:pPr>
        <w:pStyle w:val="OEM"/>
      </w:pPr>
      <w:r>
        <w:t>_________________________________________ _______________________ ______________________________________</w:t>
      </w:r>
    </w:p>
    <w:p w:rsidR="00CF2E2C" w:rsidRDefault="00CF2E2C" w:rsidP="00CF2E2C">
      <w:pPr>
        <w:pStyle w:val="OEM"/>
      </w:pPr>
      <w:r>
        <w:t xml:space="preserve">   Наименование должности руководителя           (Подпись)                  (Расшифровка подписи)</w:t>
      </w:r>
    </w:p>
    <w:p w:rsidR="00CF2E2C" w:rsidRDefault="00CF2E2C" w:rsidP="00CF2E2C">
      <w:pPr>
        <w:pStyle w:val="OEM"/>
      </w:pPr>
    </w:p>
    <w:p w:rsidR="00CF2E2C" w:rsidRDefault="00CF2E2C" w:rsidP="00CF2E2C">
      <w:pPr>
        <w:pStyle w:val="OEM"/>
      </w:pPr>
      <w:r>
        <w:t>"____"_________________ _____      МП. (при наличии)</w:t>
      </w:r>
    </w:p>
    <w:p w:rsidR="00CF2E2C" w:rsidRDefault="00CF2E2C" w:rsidP="00CF2E2C">
      <w:pPr>
        <w:pStyle w:val="OEM"/>
      </w:pPr>
      <w:r>
        <w:t xml:space="preserve">            (дата)</w:t>
      </w:r>
    </w:p>
    <w:p w:rsidR="00CF2E2C" w:rsidRDefault="00CF2E2C" w:rsidP="00CF2E2C"/>
    <w:p w:rsidR="00CF2E2C" w:rsidRDefault="00CF2E2C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2E2C" w:rsidSect="00CF2E2C">
          <w:pgSz w:w="16838" w:h="11906" w:orient="landscape"/>
          <w:pgMar w:top="680" w:right="567" w:bottom="1701" w:left="624" w:header="709" w:footer="709" w:gutter="0"/>
          <w:cols w:space="708"/>
          <w:docGrid w:linePitch="360"/>
        </w:sectPr>
      </w:pPr>
    </w:p>
    <w:p w:rsidR="00464FC3" w:rsidRPr="000B21C1" w:rsidRDefault="00464FC3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9BA" w:rsidRDefault="006149BA" w:rsidP="00464FC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заполнения полей формы</w:t>
      </w:r>
    </w:p>
    <w:p w:rsidR="00464FC3" w:rsidRPr="000B21C1" w:rsidRDefault="00464FC3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10" w:type="dxa"/>
        <w:tblCellMar>
          <w:left w:w="0" w:type="dxa"/>
          <w:right w:w="0" w:type="dxa"/>
        </w:tblCellMar>
        <w:tblLook w:val="04A0"/>
      </w:tblPr>
      <w:tblGrid>
        <w:gridCol w:w="2199"/>
        <w:gridCol w:w="2274"/>
        <w:gridCol w:w="5792"/>
      </w:tblGrid>
      <w:tr w:rsidR="00464FC3" w:rsidRPr="000B21C1" w:rsidTr="00464FC3">
        <w:trPr>
          <w:trHeight w:val="336"/>
        </w:trPr>
        <w:tc>
          <w:tcPr>
            <w:tcW w:w="10110" w:type="dxa"/>
            <w:gridSpan w:val="3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64FC3" w:rsidRPr="000B21C1" w:rsidRDefault="00464FC3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 страхователе</w:t>
            </w:r>
          </w:p>
        </w:tc>
      </w:tr>
      <w:tr w:rsidR="006149BA" w:rsidRPr="000B21C1" w:rsidTr="00464FC3">
        <w:trPr>
          <w:trHeight w:val="336"/>
        </w:trPr>
        <w:tc>
          <w:tcPr>
            <w:tcW w:w="4586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в ПФР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работодателя, состоящий из 12-ти цифр по формату ХХХ-ХХХ-ХХХХХХ.</w:t>
            </w:r>
          </w:p>
        </w:tc>
      </w:tr>
      <w:tr w:rsidR="006149BA" w:rsidRPr="000B21C1" w:rsidTr="00464FC3">
        <w:trPr>
          <w:trHeight w:val="336"/>
        </w:trPr>
        <w:tc>
          <w:tcPr>
            <w:tcW w:w="4586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Работодатель (наименование)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Название:</w:t>
            </w:r>
          </w:p>
          <w:p w:rsidR="006149BA" w:rsidRPr="000B21C1" w:rsidRDefault="006149BA" w:rsidP="000B21C1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согласно уставным документам (допускается в латинской транскрипции);</w:t>
            </w:r>
          </w:p>
          <w:p w:rsidR="006149BA" w:rsidRPr="000B21C1" w:rsidRDefault="006149BA" w:rsidP="00F30337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обособленного подразделения.</w:t>
            </w:r>
          </w:p>
        </w:tc>
      </w:tr>
      <w:tr w:rsidR="006149BA" w:rsidRPr="000B21C1" w:rsidTr="00464FC3">
        <w:trPr>
          <w:trHeight w:val="336"/>
        </w:trPr>
        <w:tc>
          <w:tcPr>
            <w:tcW w:w="4586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соответствовать ИНН в карточке страхователя.</w:t>
            </w:r>
          </w:p>
        </w:tc>
      </w:tr>
      <w:tr w:rsidR="006149BA" w:rsidRPr="000B21C1" w:rsidTr="00464FC3">
        <w:trPr>
          <w:trHeight w:val="336"/>
        </w:trPr>
        <w:tc>
          <w:tcPr>
            <w:tcW w:w="4586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464FC3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</w:t>
            </w:r>
            <w:r w:rsidR="006149BA"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значный КПП, присвоенный по месту учета:</w:t>
            </w:r>
          </w:p>
          <w:p w:rsidR="006149BA" w:rsidRPr="000B21C1" w:rsidRDefault="006149BA" w:rsidP="000B21C1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(если форму сдает головная компания);</w:t>
            </w:r>
          </w:p>
          <w:p w:rsidR="006149BA" w:rsidRPr="000B21C1" w:rsidRDefault="006149BA" w:rsidP="000B21C1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обособленного подразделения (если форму сдает ОП).</w:t>
            </w:r>
          </w:p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соответствовать КПП в карточке страхователя.</w:t>
            </w:r>
          </w:p>
        </w:tc>
      </w:tr>
      <w:tr w:rsidR="006149BA" w:rsidRPr="000B21C1" w:rsidTr="00464FC3">
        <w:trPr>
          <w:trHeight w:val="336"/>
        </w:trPr>
        <w:tc>
          <w:tcPr>
            <w:tcW w:w="10110" w:type="dxa"/>
            <w:gridSpan w:val="3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 зарегистрированном лице</w:t>
            </w:r>
          </w:p>
          <w:p w:rsidR="006149BA" w:rsidRPr="000B21C1" w:rsidRDefault="006149BA" w:rsidP="00464FC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соответствовать данным, отраженным в документе АДИ-РЕГ</w:t>
            </w:r>
          </w:p>
        </w:tc>
      </w:tr>
      <w:tr w:rsidR="006149BA" w:rsidRPr="000B21C1" w:rsidTr="00F30337">
        <w:trPr>
          <w:trHeight w:val="336"/>
        </w:trPr>
        <w:tc>
          <w:tcPr>
            <w:tcW w:w="4586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(обязательно для заполнения)</w:t>
            </w:r>
          </w:p>
        </w:tc>
        <w:tc>
          <w:tcPr>
            <w:tcW w:w="0" w:type="auto"/>
            <w:vMerge w:val="restar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149BA" w:rsidRDefault="006149BA" w:rsidP="00F3033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Указываются на русском языке в именительном падеже. Сокращение </w:t>
            </w:r>
            <w:r w:rsidR="0046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замена инициалами не допускается.</w:t>
            </w:r>
          </w:p>
          <w:p w:rsidR="00F30337" w:rsidRPr="00F30337" w:rsidRDefault="00F30337" w:rsidP="00F30337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3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Запись производят на основании паспорта или иного документа, удостоверяющего личность: военного билета, водительских прав, заграничного паспорта и др. (п. 2.1 Инструкции по заполнению трудовых книжек, утв. постановлением Минтруда России от 10.10.2003 № 69).</w:t>
            </w:r>
          </w:p>
        </w:tc>
      </w:tr>
      <w:tr w:rsidR="006149BA" w:rsidRPr="000B21C1" w:rsidTr="00464FC3">
        <w:trPr>
          <w:trHeight w:val="336"/>
        </w:trPr>
        <w:tc>
          <w:tcPr>
            <w:tcW w:w="4586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(обязательно для заполнения)</w:t>
            </w:r>
          </w:p>
        </w:tc>
        <w:tc>
          <w:tcPr>
            <w:tcW w:w="0" w:type="auto"/>
            <w:vMerge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vAlign w:val="center"/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9BA" w:rsidRPr="000B21C1" w:rsidTr="00464FC3">
        <w:trPr>
          <w:trHeight w:val="336"/>
        </w:trPr>
        <w:tc>
          <w:tcPr>
            <w:tcW w:w="4586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(при наличии)</w:t>
            </w:r>
          </w:p>
        </w:tc>
        <w:tc>
          <w:tcPr>
            <w:tcW w:w="0" w:type="auto"/>
            <w:vMerge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vAlign w:val="center"/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9BA" w:rsidRPr="000B21C1" w:rsidTr="00464FC3">
        <w:trPr>
          <w:trHeight w:val="336"/>
        </w:trPr>
        <w:tc>
          <w:tcPr>
            <w:tcW w:w="4586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День, месяц и год рождения. Год обозначается целым числом, состоящим из 4-х цифр.</w:t>
            </w:r>
          </w:p>
        </w:tc>
      </w:tr>
      <w:tr w:rsidR="006149BA" w:rsidRPr="000B21C1" w:rsidTr="00464FC3">
        <w:trPr>
          <w:trHeight w:val="336"/>
        </w:trPr>
        <w:tc>
          <w:tcPr>
            <w:tcW w:w="4586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СНИЛС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Страховой номер индивидуального лицевого счета застрахованного лица, состоящий из 11-ти цифр по формату ХХХ-ХХХ-ХХХ-ХХ или ХХХ-ХХХ-ХХХХХ</w:t>
            </w:r>
          </w:p>
        </w:tc>
      </w:tr>
      <w:tr w:rsidR="006149BA" w:rsidRPr="000B21C1" w:rsidTr="00464FC3">
        <w:trPr>
          <w:trHeight w:val="336"/>
        </w:trPr>
        <w:tc>
          <w:tcPr>
            <w:tcW w:w="10110" w:type="dxa"/>
            <w:gridSpan w:val="3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D7241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 выборе формы трудовой книжки: бумажной или электронной</w:t>
            </w: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49BA" w:rsidRPr="000B21C1" w:rsidTr="00464FC3">
        <w:trPr>
          <w:trHeight w:val="336"/>
        </w:trPr>
        <w:tc>
          <w:tcPr>
            <w:tcW w:w="4586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Подано заявление о продолжении ведения трудовой книжки</w:t>
            </w:r>
          </w:p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Подано заявление о представлении сведений о трудовом стаже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Заполняется тем работодателем, кому подано соответствующее заявление.</w:t>
            </w:r>
          </w:p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поле «Дата подачи» ставится дата в формате ДД.ММ.ГГГГ (например, 17.02.2020).</w:t>
            </w:r>
          </w:p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поле «Признак отмены» ставится знак «Х», заполняется только при отмене ранее представленных сведений.</w:t>
            </w:r>
          </w:p>
        </w:tc>
      </w:tr>
      <w:tr w:rsidR="006149BA" w:rsidRPr="000B21C1" w:rsidTr="00464FC3">
        <w:trPr>
          <w:trHeight w:val="336"/>
        </w:trPr>
        <w:tc>
          <w:tcPr>
            <w:tcW w:w="10110" w:type="dxa"/>
            <w:gridSpan w:val="3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об отчетном периоде</w:t>
            </w:r>
          </w:p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пункту 2.4 Порядка заполнения формы СЗВ-ТД, данный раздел заполняется при ежемесячном представлении формы СЗВ-ТД. Однако не сказано, что подразумевается под «ежемесячным представлением». Вероятно, ежемесячными считаются отчеты, поданные в связи с кадровым мероприятием (увольнением, переводом и проч.). А не ежемесячными — отчеты, поданные по состоянию на 1 января 2020 года. Надеемся, что данный вопрос будет прояснен чиновниками в ближайшее время.</w:t>
            </w:r>
          </w:p>
        </w:tc>
      </w:tr>
      <w:tr w:rsidR="006149BA" w:rsidRPr="000B21C1" w:rsidTr="00464FC3">
        <w:trPr>
          <w:trHeight w:val="336"/>
        </w:trPr>
        <w:tc>
          <w:tcPr>
            <w:tcW w:w="4586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период: _____месяц _____год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04E70" w:rsidRPr="00F04E70" w:rsidRDefault="00F04E70" w:rsidP="000B21C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4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этой графе проставляют код отчетного периода (номер месяца по порядку от начала года – 01, 02, 03, … 10 и т. д.) и отчетный год.</w:t>
            </w:r>
          </w:p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указывается в формате ММ, год — в формате ГГГГ.</w:t>
            </w:r>
          </w:p>
        </w:tc>
      </w:tr>
      <w:tr w:rsidR="006149BA" w:rsidRPr="000B21C1" w:rsidTr="00464FC3">
        <w:trPr>
          <w:trHeight w:val="336"/>
        </w:trPr>
        <w:tc>
          <w:tcPr>
            <w:tcW w:w="10110" w:type="dxa"/>
            <w:gridSpan w:val="3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Default="006149BA" w:rsidP="00421E4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 трудовой деятельности зарегистрированного лица</w:t>
            </w:r>
          </w:p>
          <w:p w:rsidR="00421E4F" w:rsidRPr="00421E4F" w:rsidRDefault="00421E4F" w:rsidP="00421E4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421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Всего 10 граф. При этом заполнению подлежат только те графы, которые характеризуют конкретное кадровое событие)</w:t>
            </w:r>
          </w:p>
        </w:tc>
      </w:tr>
      <w:tr w:rsidR="006149BA" w:rsidRPr="000B21C1" w:rsidTr="00464FC3">
        <w:trPr>
          <w:trHeight w:val="336"/>
        </w:trPr>
        <w:tc>
          <w:tcPr>
            <w:tcW w:w="4586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spellStart"/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="0042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(Графа 1)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Default="006149BA" w:rsidP="00421E4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номер кадрового мероприятия в рамках данной формы СЗВ-ТД.</w:t>
            </w:r>
          </w:p>
          <w:p w:rsidR="00421E4F" w:rsidRPr="00421E4F" w:rsidRDefault="00421E4F" w:rsidP="00421E4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Последовательность занесения работников в отчет значения не имеет. Это может быть алфавитный, хронологический (по хронологии, установленной </w:t>
            </w:r>
            <w:r w:rsidRPr="00421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работодателем) или любой другой порядок.</w:t>
            </w:r>
          </w:p>
        </w:tc>
      </w:tr>
      <w:tr w:rsidR="006149BA" w:rsidRPr="000B21C1" w:rsidTr="00464FC3">
        <w:trPr>
          <w:trHeight w:val="336"/>
        </w:trPr>
        <w:tc>
          <w:tcPr>
            <w:tcW w:w="4586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CF2E2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(месяц, число, год) приема, перевода, увольнения</w:t>
            </w:r>
            <w:r w:rsidR="0069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(Графа </w:t>
            </w:r>
            <w:r w:rsidR="00CF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кадрового мероприятия в формате ДД.ММ.ГГГГ.</w:t>
            </w:r>
          </w:p>
        </w:tc>
      </w:tr>
      <w:tr w:rsidR="006149BA" w:rsidRPr="000B21C1" w:rsidTr="00464FC3">
        <w:trPr>
          <w:trHeight w:val="336"/>
        </w:trPr>
        <w:tc>
          <w:tcPr>
            <w:tcW w:w="4586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CF2E2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 приеме, переводе, увольнении</w:t>
            </w:r>
            <w:r w:rsidR="0069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(Графа </w:t>
            </w:r>
            <w:r w:rsidR="00CF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9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tbl>
            <w:tblPr>
              <w:tblW w:w="5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696"/>
              <w:gridCol w:w="2523"/>
              <w:gridCol w:w="2113"/>
            </w:tblGrid>
            <w:tr w:rsidR="00CF2E2C" w:rsidTr="00775D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наименование мероприятия</w:t>
                  </w:r>
                </w:p>
              </w:tc>
            </w:tr>
            <w:tr w:rsidR="00CF2E2C" w:rsidTr="00775D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на работу (службу)</w:t>
                  </w:r>
                </w:p>
              </w:tc>
            </w:tr>
            <w:tr w:rsidR="00CF2E2C" w:rsidTr="00775D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ПЕРЕВОД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Перевод на другую работу</w:t>
                  </w:r>
                </w:p>
              </w:tc>
            </w:tr>
            <w:tr w:rsidR="00CF2E2C" w:rsidTr="00775D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ПЕРЕИМЕНОВАНИЕ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наименования страхователя</w:t>
                  </w:r>
                </w:p>
              </w:tc>
            </w:tr>
            <w:tr w:rsidR="00CF2E2C" w:rsidTr="00775D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(ПРИСВОЕНИЕ)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(присвоение)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</w:t>
                  </w:r>
                </w:p>
              </w:tc>
            </w:tr>
            <w:tr w:rsidR="00CF2E2C" w:rsidTr="00775D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УВОЛЬНЕНИЕ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Увольнение с работы</w:t>
                  </w:r>
                </w:p>
              </w:tc>
            </w:tr>
            <w:tr w:rsidR="00CF2E2C" w:rsidTr="00775D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ЗАПРЕТ ЗАНИМАТЬ ДОЛЖНОСТЬ (ВИД ДЕЯТЕЛЬНОСТИ)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F2E2C" w:rsidRPr="00775D55" w:rsidRDefault="00CF2E2C" w:rsidP="0089053D">
                  <w:pPr>
                    <w:pStyle w:val="a8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Лишение права в соответствии с приговором суда занимать определенные должности или заниматься определенной деятельностью</w:t>
                  </w:r>
                </w:p>
              </w:tc>
            </w:tr>
          </w:tbl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9BA" w:rsidRPr="000B21C1" w:rsidTr="00D7241A">
        <w:trPr>
          <w:trHeight w:val="336"/>
        </w:trPr>
        <w:tc>
          <w:tcPr>
            <w:tcW w:w="0" w:type="auto"/>
            <w:vMerge w:val="restar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87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Трудовая функция (должность, </w:t>
            </w: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профессия, специальность, квалификация, конкретный вид поручаемой работы), структурное подразделение</w:t>
            </w:r>
            <w:r w:rsidR="0077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(Графа 4)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149BA" w:rsidRPr="000B21C1" w:rsidRDefault="006149BA" w:rsidP="00D724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Заполняется в соответствии со </w:t>
            </w:r>
            <w:hyperlink r:id="rId9" w:tgtFrame="_blank" w:history="1">
              <w:r w:rsidRPr="000B21C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штатным расписанием</w:t>
              </w:r>
            </w:hyperlink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49BA" w:rsidRPr="000B21C1" w:rsidRDefault="006149BA" w:rsidP="00D724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по закону для тех или иных </w:t>
            </w: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должностей (профессий и проч.) установлены льготы или ограничения, то заполняется в соответствии с квалификационными справочниками, </w:t>
            </w:r>
            <w:proofErr w:type="spellStart"/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профстандартами</w:t>
            </w:r>
            <w:proofErr w:type="spellEnd"/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 реестрами должностей.</w:t>
            </w:r>
          </w:p>
          <w:p w:rsidR="006149BA" w:rsidRPr="000B21C1" w:rsidRDefault="006149BA" w:rsidP="00D724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указывается, если в трудовом договоре есть условие о работе в конкретном подразделении.</w:t>
            </w:r>
          </w:p>
          <w:p w:rsidR="006149BA" w:rsidRPr="000B21C1" w:rsidRDefault="006149BA" w:rsidP="00D724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 государственных или муниципальных служащих отмечается код по реестру должностей.</w:t>
            </w:r>
          </w:p>
          <w:p w:rsidR="006149BA" w:rsidRPr="000B21C1" w:rsidRDefault="006149BA" w:rsidP="00D724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 установлении (присвоении) второй и последующей профессии указывается разряд, класс, категория и т.д.</w:t>
            </w:r>
          </w:p>
          <w:p w:rsidR="006149BA" w:rsidRPr="000B21C1" w:rsidRDefault="006149BA" w:rsidP="00D724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случае принятия судом решения о лишении гражданина права занимать определенные должности или заниматься определенной деятельностью, делается запись о том, на каком основании, на какой срок и какую именно должность нельзя занимать.</w:t>
            </w:r>
          </w:p>
        </w:tc>
      </w:tr>
      <w:tr w:rsidR="006149BA" w:rsidRPr="000B21C1" w:rsidTr="00D7241A">
        <w:trPr>
          <w:trHeight w:val="336"/>
        </w:trPr>
        <w:tc>
          <w:tcPr>
            <w:tcW w:w="0" w:type="auto"/>
            <w:vMerge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выполняемой функции (при наличии)</w:t>
            </w:r>
            <w:r w:rsidR="0077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(Графа 5)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D724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Заполняется с января 2021 года.</w:t>
            </w:r>
          </w:p>
          <w:p w:rsidR="006149BA" w:rsidRPr="000B21C1" w:rsidRDefault="006149BA" w:rsidP="00D724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Код, состоящий из 7-ми </w:t>
            </w:r>
            <w:proofErr w:type="spellStart"/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цифро-буквенных</w:t>
            </w:r>
            <w:proofErr w:type="spellEnd"/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знаков в формате ХХ.ХХХ-Х-Х, где:</w:t>
            </w:r>
          </w:p>
          <w:p w:rsidR="006149BA" w:rsidRPr="000B21C1" w:rsidRDefault="006149BA" w:rsidP="00D7241A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5 цифр, разделенных точкой — это код вида профессиональной деятельности (раздел I </w:t>
            </w:r>
            <w:proofErr w:type="spellStart"/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профстандарта</w:t>
            </w:r>
            <w:proofErr w:type="spellEnd"/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содержащего обобщенную трудовую функцию (раздел III </w:t>
            </w:r>
            <w:proofErr w:type="spellStart"/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профстандарта</w:t>
            </w:r>
            <w:proofErr w:type="spellEnd"/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6149BA" w:rsidRPr="000B21C1" w:rsidRDefault="006149BA" w:rsidP="00D7241A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последние 2 </w:t>
            </w:r>
            <w:proofErr w:type="spellStart"/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цифро-буквенных</w:t>
            </w:r>
            <w:proofErr w:type="spellEnd"/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знака (раздел II </w:t>
            </w:r>
            <w:proofErr w:type="spellStart"/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профстандарта</w:t>
            </w:r>
            <w:proofErr w:type="spellEnd"/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— буквенный знак кода обобщенной трудовой функции </w:t>
            </w:r>
            <w:r w:rsidRPr="0077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цифровой знак — уровень квалификации</w:t>
            </w:r>
            <w:r w:rsidR="00775D55" w:rsidRPr="00775D55">
              <w:rPr>
                <w:rFonts w:ascii="Times New Roman" w:hAnsi="Times New Roman" w:cs="Times New Roman"/>
                <w:sz w:val="28"/>
                <w:szCs w:val="28"/>
              </w:rPr>
              <w:t>, к которому относится данная обобщенная трудовая функция</w:t>
            </w:r>
            <w:r w:rsidRPr="0077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49BA" w:rsidRPr="000B21C1" w:rsidTr="00D7241A">
        <w:trPr>
          <w:trHeight w:val="336"/>
        </w:trPr>
        <w:tc>
          <w:tcPr>
            <w:tcW w:w="0" w:type="auto"/>
            <w:vMerge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увольнения, пункт, часть статьи, статья Трудового кодекса </w:t>
            </w: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Федерации, федерального закона</w:t>
            </w:r>
            <w:r w:rsidR="0077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(Графа 6)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775D55" w:rsidRDefault="00775D55" w:rsidP="00D724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Здесь </w:t>
            </w:r>
            <w:r w:rsidRPr="00775D55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без каких-либо сокращений причина прекращения трудового договора в соответствии с положениями Трудового кодекса Российской Федерации или иного федерального закона и пункт, часть статьи, </w:t>
            </w:r>
            <w:r w:rsidRPr="00775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Трудового кодекса Российской Федерации или иного федерального закона, являющиеся основанием для увольнения</w:t>
            </w:r>
          </w:p>
        </w:tc>
      </w:tr>
      <w:tr w:rsidR="006149BA" w:rsidRPr="000B21C1" w:rsidTr="00D7241A">
        <w:trPr>
          <w:trHeight w:val="336"/>
        </w:trPr>
        <w:tc>
          <w:tcPr>
            <w:tcW w:w="0" w:type="auto"/>
            <w:vMerge w:val="restar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Основание</w:t>
            </w:r>
          </w:p>
        </w:tc>
        <w:tc>
          <w:tcPr>
            <w:tcW w:w="2387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  <w:r w:rsidR="00782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(Графа 7)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D724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 (приказа, распоряжения, решения и т.д.), подтверждающего оформление, изменение или прекращение трудовых отношений: приема, перевода, увольнения и т.д.</w:t>
            </w:r>
          </w:p>
        </w:tc>
      </w:tr>
      <w:tr w:rsidR="006149BA" w:rsidRPr="000B21C1" w:rsidTr="00D7241A">
        <w:trPr>
          <w:trHeight w:val="336"/>
        </w:trPr>
        <w:tc>
          <w:tcPr>
            <w:tcW w:w="0" w:type="auto"/>
            <w:vMerge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="00782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(Графа 8)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D724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День, месяц, год в формате ДД.ММ.ГГГГ.</w:t>
            </w:r>
          </w:p>
        </w:tc>
      </w:tr>
      <w:tr w:rsidR="006149BA" w:rsidRPr="000B21C1" w:rsidTr="00D7241A">
        <w:trPr>
          <w:trHeight w:val="336"/>
        </w:trPr>
        <w:tc>
          <w:tcPr>
            <w:tcW w:w="0" w:type="auto"/>
            <w:vMerge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  <w:r w:rsidR="00782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(Графа 9)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D724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без знака «№».</w:t>
            </w:r>
          </w:p>
        </w:tc>
      </w:tr>
      <w:tr w:rsidR="006149BA" w:rsidRPr="000B21C1" w:rsidTr="00464FC3">
        <w:trPr>
          <w:trHeight w:val="336"/>
        </w:trPr>
        <w:tc>
          <w:tcPr>
            <w:tcW w:w="4586" w:type="dxa"/>
            <w:gridSpan w:val="2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 отмены записи сведений о приеме, переводе, увольнении</w:t>
            </w:r>
            <w:r w:rsidR="00CF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(Графа 10)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Заполняется только в случае отмены ранее представленных сведений.</w:t>
            </w:r>
          </w:p>
          <w:p w:rsidR="006149BA" w:rsidRPr="000B21C1" w:rsidRDefault="00CF2E2C" w:rsidP="00CF2E2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Если нужно отменить запись в ранее представленных сведениях о трудовой деятельности по зарегистрированному лицу, сдают форму СЗВ-ТД, заполненную в полном соответствии с </w:t>
            </w:r>
            <w:proofErr w:type="spellStart"/>
            <w:r w:rsidRPr="00421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первоначаль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421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ными</w:t>
            </w:r>
            <w:proofErr w:type="spellEnd"/>
            <w:r w:rsidRPr="00421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сведениями, которые требуется отменить, но в графе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21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Признак отмены мероприятия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421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ставят знак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21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421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D7241A" w:rsidRDefault="00D7241A" w:rsidP="000B21C1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9BA" w:rsidRDefault="006149BA" w:rsidP="00D7241A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оформить корректировку и отмену</w:t>
      </w:r>
    </w:p>
    <w:p w:rsidR="00D7241A" w:rsidRPr="000B21C1" w:rsidRDefault="00D7241A" w:rsidP="000B21C1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9BA" w:rsidRPr="000B21C1" w:rsidRDefault="006149BA" w:rsidP="000B21C1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 выборе формы трудовой книжки</w:t>
      </w:r>
    </w:p>
    <w:p w:rsidR="006149BA" w:rsidRPr="000B21C1" w:rsidRDefault="006149BA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отчете есть поле для даты, на которую подано заявление о выбранной работником форме трудовой книжки. Если дата проставлена неверно, и ее нужно скорректировать, следует представить в Пенсионный фонд еще одна форму СЗВ-ТД на этого работника. В повторном отчете необходимо отразить правильную дату. Обратите внимание: отменять исходный отчет не нужно.</w:t>
      </w:r>
    </w:p>
    <w:p w:rsidR="006149BA" w:rsidRDefault="006149BA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требуется аннулировать ранее сданные сведения о выборе формы трудовой книжки, следует поступить следующим образом. Сдать повторный СЗВ-ТД, указать в нем ту же дату, что и в исходном отчете, но в поле «Признак отмены» поставить знак «Х».</w:t>
      </w:r>
    </w:p>
    <w:p w:rsidR="00D7241A" w:rsidRPr="000B21C1" w:rsidRDefault="00D7241A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9BA" w:rsidRPr="000B21C1" w:rsidRDefault="006149BA" w:rsidP="000B21C1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 приеме, переводе, увольнении</w:t>
      </w:r>
    </w:p>
    <w:p w:rsidR="006149BA" w:rsidRPr="000B21C1" w:rsidRDefault="006149BA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 аннулирования представленной ранее формы СЗВ-ТД, необходимо сдать еще один отчет. Все поля в нем заполняются точно так же, как в исходном отчете, но с одним дополнением: в графе «Признак отмены записи сведений о приеме, переводе, увольнении» ставится знак «Х».</w:t>
      </w:r>
    </w:p>
    <w:p w:rsidR="006149BA" w:rsidRPr="000B21C1" w:rsidRDefault="006149BA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 корректировки </w:t>
      </w:r>
      <w:r w:rsidR="0078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(исправления) </w:t>
      </w: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сданных сведений о трудовой деятельности, нужно оформить отчет СЗВ-ТД с двумя строками:</w:t>
      </w:r>
    </w:p>
    <w:p w:rsidR="006149BA" w:rsidRPr="000B21C1" w:rsidRDefault="006149BA" w:rsidP="000B21C1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строка — такая же, как в исходной форме, но в графе «Признак отмены записи сведений о приеме, переводе, увольнении» стоит знак «Х»;</w:t>
      </w:r>
    </w:p>
    <w:p w:rsidR="006149BA" w:rsidRPr="000B21C1" w:rsidRDefault="006149BA" w:rsidP="000B21C1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строка — с правильными </w:t>
      </w:r>
      <w:r w:rsidR="0088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(исправленными) </w:t>
      </w: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данными.</w:t>
      </w:r>
    </w:p>
    <w:p w:rsidR="00D7241A" w:rsidRDefault="00D7241A" w:rsidP="000B21C1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9BA" w:rsidRPr="000B21C1" w:rsidRDefault="006149BA" w:rsidP="000B21C1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оформить переименование работодателя</w:t>
      </w:r>
    </w:p>
    <w:p w:rsidR="006149BA" w:rsidRPr="00883A56" w:rsidRDefault="00883A56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56">
        <w:rPr>
          <w:rFonts w:ascii="Times New Roman" w:hAnsi="Times New Roman" w:cs="Times New Roman"/>
          <w:sz w:val="28"/>
          <w:szCs w:val="28"/>
        </w:rPr>
        <w:t>Если за время работы зарегистрированного лица наименование страхователя изменяется, то н</w:t>
      </w:r>
      <w:r w:rsidRPr="0088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создать отдельную строчку в форме СЗВ-ТД, заполнив ее так, как показано в таблице: </w:t>
      </w:r>
    </w:p>
    <w:tbl>
      <w:tblPr>
        <w:tblW w:w="10373" w:type="dxa"/>
        <w:tblCellMar>
          <w:left w:w="0" w:type="dxa"/>
          <w:right w:w="0" w:type="dxa"/>
        </w:tblCellMar>
        <w:tblLook w:val="04A0"/>
      </w:tblPr>
      <w:tblGrid>
        <w:gridCol w:w="1747"/>
        <w:gridCol w:w="3424"/>
        <w:gridCol w:w="5202"/>
      </w:tblGrid>
      <w:tr w:rsidR="006149BA" w:rsidRPr="000B21C1" w:rsidTr="00883A56">
        <w:trPr>
          <w:trHeight w:val="336"/>
        </w:trPr>
        <w:tc>
          <w:tcPr>
            <w:tcW w:w="5171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Поле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 указывать</w:t>
            </w:r>
          </w:p>
        </w:tc>
      </w:tr>
      <w:tr w:rsidR="00883A56" w:rsidRPr="000B21C1" w:rsidTr="00883A56">
        <w:trPr>
          <w:trHeight w:val="820"/>
        </w:trPr>
        <w:tc>
          <w:tcPr>
            <w:tcW w:w="5171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83A56" w:rsidRPr="000B21C1" w:rsidRDefault="00883A56" w:rsidP="0089053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(число, месяц, год) приема, перевода, увольнения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(Графа 2)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83A56" w:rsidRPr="000B21C1" w:rsidRDefault="00883A56" w:rsidP="0089053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Дату, с которой изменилось наименование страхователя, в формате ДД.ММ.ГГГГ.</w:t>
            </w:r>
          </w:p>
        </w:tc>
      </w:tr>
      <w:tr w:rsidR="00883A56" w:rsidRPr="000B21C1" w:rsidTr="00883A56">
        <w:trPr>
          <w:trHeight w:val="811"/>
        </w:trPr>
        <w:tc>
          <w:tcPr>
            <w:tcW w:w="5171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83A56" w:rsidRPr="00883A56" w:rsidRDefault="00883A56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56">
              <w:rPr>
                <w:rFonts w:ascii="Times New Roman" w:hAnsi="Times New Roman" w:cs="Times New Roman"/>
                <w:sz w:val="28"/>
                <w:szCs w:val="28"/>
              </w:rPr>
              <w:t>Сведения о приеме, переводе, увольнении» (Графа 3)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83A56" w:rsidRPr="00883A56" w:rsidRDefault="00883A56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A56">
              <w:rPr>
                <w:rFonts w:ascii="Times New Roman" w:hAnsi="Times New Roman" w:cs="Times New Roman"/>
                <w:sz w:val="28"/>
                <w:szCs w:val="28"/>
              </w:rPr>
              <w:t>Переименование</w:t>
            </w:r>
          </w:p>
        </w:tc>
      </w:tr>
      <w:tr w:rsidR="006149BA" w:rsidRPr="000B21C1" w:rsidTr="00883A56">
        <w:trPr>
          <w:trHeight w:val="336"/>
        </w:trPr>
        <w:tc>
          <w:tcPr>
            <w:tcW w:w="5171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D7241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функция (должность, профессия, специальность, квалификация, конкретный вид поручаемой работы), структурное подразделение</w:t>
            </w:r>
            <w:r w:rsidR="0033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(Графа 4)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 том, что прежнее наименование с указанной даты изменено на новое название.</w:t>
            </w:r>
          </w:p>
          <w:p w:rsidR="006149BA" w:rsidRPr="000B21C1" w:rsidRDefault="006149BA" w:rsidP="00D7241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Пример: </w:t>
            </w:r>
            <w:r w:rsidR="00D72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</w:t>
            </w: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 28.01.2020 переименовано в </w:t>
            </w:r>
            <w:r w:rsidR="00D72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 1 им……</w:t>
            </w: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6149BA" w:rsidRPr="000B21C1" w:rsidTr="00337AEF">
        <w:trPr>
          <w:trHeight w:val="336"/>
        </w:trPr>
        <w:tc>
          <w:tcPr>
            <w:tcW w:w="0" w:type="auto"/>
            <w:vMerge w:val="restar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3424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  <w:r w:rsidR="0033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(Графа 7)</w:t>
            </w:r>
          </w:p>
        </w:tc>
        <w:tc>
          <w:tcPr>
            <w:tcW w:w="0" w:type="auto"/>
            <w:vMerge w:val="restar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149BA" w:rsidRPr="000B21C1" w:rsidRDefault="006149BA" w:rsidP="00337AE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приказов (распоряжений), иных решений или документов, подтверждающих изменение наименования страхователя.</w:t>
            </w:r>
          </w:p>
        </w:tc>
      </w:tr>
      <w:tr w:rsidR="006149BA" w:rsidRPr="000B21C1" w:rsidTr="00883A56">
        <w:trPr>
          <w:trHeight w:val="336"/>
        </w:trPr>
        <w:tc>
          <w:tcPr>
            <w:tcW w:w="0" w:type="auto"/>
            <w:vMerge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4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="0033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(Графа 8)</w:t>
            </w:r>
          </w:p>
        </w:tc>
        <w:tc>
          <w:tcPr>
            <w:tcW w:w="0" w:type="auto"/>
            <w:vMerge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vAlign w:val="center"/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9BA" w:rsidRPr="000B21C1" w:rsidTr="00883A56">
        <w:trPr>
          <w:trHeight w:val="336"/>
        </w:trPr>
        <w:tc>
          <w:tcPr>
            <w:tcW w:w="0" w:type="auto"/>
            <w:vMerge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4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  <w:r w:rsidR="0033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(Графа 9)</w:t>
            </w:r>
          </w:p>
        </w:tc>
        <w:tc>
          <w:tcPr>
            <w:tcW w:w="0" w:type="auto"/>
            <w:vMerge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vAlign w:val="center"/>
            <w:hideMark/>
          </w:tcPr>
          <w:p w:rsidR="006149BA" w:rsidRPr="000B21C1" w:rsidRDefault="006149BA" w:rsidP="000B21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241A" w:rsidRDefault="00D7241A" w:rsidP="000B21C1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9BA" w:rsidRDefault="006149BA" w:rsidP="00D7241A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 ли сдавать нулевой СЗВ-ТД</w:t>
      </w:r>
      <w:r w:rsidR="00D72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D7241A" w:rsidRPr="000B21C1" w:rsidRDefault="00D7241A" w:rsidP="000B21C1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9BA" w:rsidRPr="000B21C1" w:rsidRDefault="006149BA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нашему мнению, не нужно. Ведь необходимость представления данного отчета возникает не каждый месяц (квартал, год), а в связи с наступлением кадрового события, либо в случае получения от работника заявления о порядке ведения его трудовой книжки. Следовательно, если никаких кадровых </w:t>
      </w: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не было и указанное заявление не поступало, то и обязанность сдавать СЗВ-ТД не появилась.</w:t>
      </w:r>
    </w:p>
    <w:p w:rsidR="00D7241A" w:rsidRDefault="00D7241A" w:rsidP="000B21C1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1C1" w:rsidRDefault="000B21C1" w:rsidP="00D7241A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 непредставление нового отчета</w:t>
      </w:r>
    </w:p>
    <w:p w:rsidR="00D7241A" w:rsidRPr="000B21C1" w:rsidRDefault="00D7241A" w:rsidP="000B21C1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1C1" w:rsidRPr="000B21C1" w:rsidRDefault="000B21C1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измененной редакции статьи </w:t>
      </w:r>
      <w:hyperlink r:id="rId10" w:anchor="h615" w:tgtFrame="_blank" w:history="1">
        <w:r w:rsidRPr="000B21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№ 27-ФЗ сказано следующее: за непредставление в установленный срок, а также представление неполных и (или) недостоверных сведений о трудовой деятельности страхователь или его должностное лицо привлекается к административной ответственности за нарушение трудового законодательства и иных нормативных правовых актов, содержащих нормы трудового права.</w:t>
      </w:r>
    </w:p>
    <w:p w:rsidR="000B21C1" w:rsidRPr="000B21C1" w:rsidRDefault="000B21C1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Вероятно, будет применяться часть 1 статьи </w:t>
      </w:r>
      <w:hyperlink r:id="rId11" w:anchor="h2800" w:tgtFrame="_blank" w:history="1">
        <w:r w:rsidRPr="00D72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5.27</w:t>
        </w:r>
      </w:hyperlink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где речь идет о большинстве нарушений трудового законодательства. Штраф составляет: для организаций — от 30 000 до 50 000 руб.; для должностных лиц — от 1 000 до 5 000 руб. Вместо штрафа возможно предупреждение.  За повторное нарушение размеры санкций установлены частью 2 статьи </w:t>
      </w:r>
      <w:hyperlink r:id="rId12" w:anchor="h2800" w:tgtFrame="_blank" w:history="1">
        <w:r w:rsidRPr="00D724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5.27</w:t>
        </w:r>
      </w:hyperlink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Организация может быть оштрафована на сумму от 50 000 до 70 000 руб.; </w:t>
      </w:r>
      <w:r w:rsidR="00D724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B21C1">
        <w:rPr>
          <w:rFonts w:ascii="Times New Roman" w:eastAsia="Times New Roman" w:hAnsi="Times New Roman" w:cs="Times New Roman"/>
          <w:sz w:val="28"/>
          <w:szCs w:val="28"/>
          <w:lang w:eastAsia="ru-RU"/>
        </w:rPr>
        <w:t>ля должностных лиц предусмотрен штраф от 10 000 до 20 000 руб. или дисквалификация на срок от года до трех.</w:t>
      </w:r>
    </w:p>
    <w:p w:rsidR="00C5136F" w:rsidRPr="001F68DE" w:rsidRDefault="00C5136F" w:rsidP="00C5136F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будет осуществляться </w:t>
      </w:r>
      <w:proofErr w:type="spellStart"/>
      <w:r w:rsidRPr="001F6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Рострудом</w:t>
      </w:r>
      <w:proofErr w:type="spellEnd"/>
      <w:r w:rsidRPr="001F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9BA" w:rsidRPr="000B21C1" w:rsidRDefault="006149BA" w:rsidP="000B2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95" w:rsidRPr="000B21C1" w:rsidRDefault="008C7195" w:rsidP="000B2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D3F" w:rsidRPr="000B21C1" w:rsidRDefault="00506D3F" w:rsidP="000B2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D3F" w:rsidRPr="000B21C1" w:rsidRDefault="00506D3F" w:rsidP="000B2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D3F" w:rsidRPr="000B21C1" w:rsidRDefault="00506D3F" w:rsidP="000B2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D3F" w:rsidRPr="000B21C1" w:rsidRDefault="00506D3F" w:rsidP="000B2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D3F" w:rsidRPr="000B21C1" w:rsidRDefault="00506D3F" w:rsidP="000B2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D3F" w:rsidRPr="000B21C1" w:rsidRDefault="00506D3F" w:rsidP="000B2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D3F" w:rsidRPr="000B21C1" w:rsidRDefault="00506D3F" w:rsidP="000B2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D3F" w:rsidRPr="000B21C1" w:rsidRDefault="00506D3F" w:rsidP="000B2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D3F" w:rsidRPr="000B21C1" w:rsidRDefault="00506D3F" w:rsidP="000B2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D3F" w:rsidRPr="000B21C1" w:rsidRDefault="00506D3F" w:rsidP="000B2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D3F" w:rsidRPr="000B21C1" w:rsidRDefault="00506D3F" w:rsidP="000B2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D3F" w:rsidRPr="000B21C1" w:rsidRDefault="00506D3F" w:rsidP="000B2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D3F" w:rsidRPr="000B21C1" w:rsidRDefault="00506D3F" w:rsidP="000B2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D3F" w:rsidRPr="000B21C1" w:rsidRDefault="00506D3F" w:rsidP="000B2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D3F" w:rsidRPr="000B21C1" w:rsidRDefault="00506D3F" w:rsidP="000B2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D3F" w:rsidRPr="000B21C1" w:rsidRDefault="00506D3F" w:rsidP="000B2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D3F" w:rsidRPr="000B21C1" w:rsidRDefault="00506D3F" w:rsidP="000B2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D3F" w:rsidRPr="000B21C1" w:rsidRDefault="00506D3F" w:rsidP="000B21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06D3F" w:rsidRPr="000B21C1" w:rsidSect="00D7241A">
      <w:pgSz w:w="11906" w:h="16838"/>
      <w:pgMar w:top="624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41B"/>
    <w:multiLevelType w:val="multilevel"/>
    <w:tmpl w:val="69A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7014F"/>
    <w:multiLevelType w:val="multilevel"/>
    <w:tmpl w:val="E6DE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27070"/>
    <w:multiLevelType w:val="multilevel"/>
    <w:tmpl w:val="8EB0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C653E"/>
    <w:multiLevelType w:val="multilevel"/>
    <w:tmpl w:val="9F1C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54C48"/>
    <w:multiLevelType w:val="multilevel"/>
    <w:tmpl w:val="55BC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3793B"/>
    <w:multiLevelType w:val="multilevel"/>
    <w:tmpl w:val="4AFA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402B2"/>
    <w:multiLevelType w:val="multilevel"/>
    <w:tmpl w:val="2660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52E86"/>
    <w:multiLevelType w:val="multilevel"/>
    <w:tmpl w:val="2B1C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E3A55"/>
    <w:multiLevelType w:val="multilevel"/>
    <w:tmpl w:val="16E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49BA"/>
    <w:rsid w:val="00002134"/>
    <w:rsid w:val="000050A6"/>
    <w:rsid w:val="00005EF2"/>
    <w:rsid w:val="00020688"/>
    <w:rsid w:val="000269BB"/>
    <w:rsid w:val="000274A4"/>
    <w:rsid w:val="00032645"/>
    <w:rsid w:val="000431FE"/>
    <w:rsid w:val="00045BF4"/>
    <w:rsid w:val="00047F24"/>
    <w:rsid w:val="00056914"/>
    <w:rsid w:val="00061C44"/>
    <w:rsid w:val="000624AE"/>
    <w:rsid w:val="00065663"/>
    <w:rsid w:val="00065A14"/>
    <w:rsid w:val="00071EFD"/>
    <w:rsid w:val="00077FEF"/>
    <w:rsid w:val="00083530"/>
    <w:rsid w:val="0008355A"/>
    <w:rsid w:val="000969A1"/>
    <w:rsid w:val="00097B6F"/>
    <w:rsid w:val="00097D8C"/>
    <w:rsid w:val="000A340C"/>
    <w:rsid w:val="000B21C1"/>
    <w:rsid w:val="000B5B50"/>
    <w:rsid w:val="000B5E3D"/>
    <w:rsid w:val="000C10E0"/>
    <w:rsid w:val="000C22C8"/>
    <w:rsid w:val="000C23C4"/>
    <w:rsid w:val="000C5F13"/>
    <w:rsid w:val="000D1EC9"/>
    <w:rsid w:val="000E3DD4"/>
    <w:rsid w:val="000E5ABB"/>
    <w:rsid w:val="000E688D"/>
    <w:rsid w:val="000E7D50"/>
    <w:rsid w:val="000F467C"/>
    <w:rsid w:val="000F4B60"/>
    <w:rsid w:val="000F5478"/>
    <w:rsid w:val="001002A6"/>
    <w:rsid w:val="00105005"/>
    <w:rsid w:val="00107AC9"/>
    <w:rsid w:val="00107C81"/>
    <w:rsid w:val="001122C8"/>
    <w:rsid w:val="00112CBB"/>
    <w:rsid w:val="001139DA"/>
    <w:rsid w:val="001150AC"/>
    <w:rsid w:val="001154C1"/>
    <w:rsid w:val="00117616"/>
    <w:rsid w:val="00117F54"/>
    <w:rsid w:val="00130BD5"/>
    <w:rsid w:val="00133046"/>
    <w:rsid w:val="00133E88"/>
    <w:rsid w:val="001378A1"/>
    <w:rsid w:val="0014131E"/>
    <w:rsid w:val="001453A0"/>
    <w:rsid w:val="00145F5A"/>
    <w:rsid w:val="001471DD"/>
    <w:rsid w:val="00151005"/>
    <w:rsid w:val="00155B32"/>
    <w:rsid w:val="001630BA"/>
    <w:rsid w:val="00163735"/>
    <w:rsid w:val="00182595"/>
    <w:rsid w:val="0018341C"/>
    <w:rsid w:val="001835F1"/>
    <w:rsid w:val="00187BCC"/>
    <w:rsid w:val="001A222C"/>
    <w:rsid w:val="001A2DC4"/>
    <w:rsid w:val="001A311B"/>
    <w:rsid w:val="001A40B4"/>
    <w:rsid w:val="001A79E0"/>
    <w:rsid w:val="001B0EBA"/>
    <w:rsid w:val="001B44A9"/>
    <w:rsid w:val="001C3675"/>
    <w:rsid w:val="001D51DA"/>
    <w:rsid w:val="001D53E4"/>
    <w:rsid w:val="001E072C"/>
    <w:rsid w:val="001E20CB"/>
    <w:rsid w:val="001E328E"/>
    <w:rsid w:val="001F1B9A"/>
    <w:rsid w:val="001F580F"/>
    <w:rsid w:val="0020156D"/>
    <w:rsid w:val="0020375E"/>
    <w:rsid w:val="0021004C"/>
    <w:rsid w:val="00214030"/>
    <w:rsid w:val="00220E54"/>
    <w:rsid w:val="00227F96"/>
    <w:rsid w:val="00232868"/>
    <w:rsid w:val="00232B9B"/>
    <w:rsid w:val="00234EF7"/>
    <w:rsid w:val="00240B36"/>
    <w:rsid w:val="00242C22"/>
    <w:rsid w:val="00242E0C"/>
    <w:rsid w:val="002455B3"/>
    <w:rsid w:val="002460C8"/>
    <w:rsid w:val="00246EDC"/>
    <w:rsid w:val="00251CD5"/>
    <w:rsid w:val="002527F2"/>
    <w:rsid w:val="0025357B"/>
    <w:rsid w:val="002572C4"/>
    <w:rsid w:val="00261033"/>
    <w:rsid w:val="00262091"/>
    <w:rsid w:val="002672DF"/>
    <w:rsid w:val="00271A2B"/>
    <w:rsid w:val="00273FA1"/>
    <w:rsid w:val="002756C4"/>
    <w:rsid w:val="0027701C"/>
    <w:rsid w:val="00285B49"/>
    <w:rsid w:val="002879FA"/>
    <w:rsid w:val="002948FF"/>
    <w:rsid w:val="00296C0D"/>
    <w:rsid w:val="002973A7"/>
    <w:rsid w:val="002A07BD"/>
    <w:rsid w:val="002A4193"/>
    <w:rsid w:val="002B0CE4"/>
    <w:rsid w:val="002B22D1"/>
    <w:rsid w:val="002C1B81"/>
    <w:rsid w:val="002C4AD7"/>
    <w:rsid w:val="002D72AA"/>
    <w:rsid w:val="002D7B19"/>
    <w:rsid w:val="002E0BDB"/>
    <w:rsid w:val="002E7A22"/>
    <w:rsid w:val="002F2FE6"/>
    <w:rsid w:val="002F5BBB"/>
    <w:rsid w:val="002F5E9F"/>
    <w:rsid w:val="002F74B4"/>
    <w:rsid w:val="002F77AE"/>
    <w:rsid w:val="00305A5E"/>
    <w:rsid w:val="0031137D"/>
    <w:rsid w:val="00312415"/>
    <w:rsid w:val="0031665B"/>
    <w:rsid w:val="00321652"/>
    <w:rsid w:val="00326201"/>
    <w:rsid w:val="003263A9"/>
    <w:rsid w:val="00326DA8"/>
    <w:rsid w:val="00331157"/>
    <w:rsid w:val="003331F3"/>
    <w:rsid w:val="00336649"/>
    <w:rsid w:val="0033719B"/>
    <w:rsid w:val="00337AEF"/>
    <w:rsid w:val="003448C5"/>
    <w:rsid w:val="0035109A"/>
    <w:rsid w:val="0035273C"/>
    <w:rsid w:val="0035343A"/>
    <w:rsid w:val="00357A15"/>
    <w:rsid w:val="003673F8"/>
    <w:rsid w:val="00370D1C"/>
    <w:rsid w:val="00373182"/>
    <w:rsid w:val="00374764"/>
    <w:rsid w:val="003751A5"/>
    <w:rsid w:val="003767F1"/>
    <w:rsid w:val="00380634"/>
    <w:rsid w:val="00385A7B"/>
    <w:rsid w:val="003864BF"/>
    <w:rsid w:val="00390F6D"/>
    <w:rsid w:val="00393315"/>
    <w:rsid w:val="00393574"/>
    <w:rsid w:val="003A298D"/>
    <w:rsid w:val="003C0CB4"/>
    <w:rsid w:val="003C267F"/>
    <w:rsid w:val="003C2A04"/>
    <w:rsid w:val="003C3B66"/>
    <w:rsid w:val="003C6C1C"/>
    <w:rsid w:val="003C6D36"/>
    <w:rsid w:val="003D5A67"/>
    <w:rsid w:val="003F279A"/>
    <w:rsid w:val="003F297C"/>
    <w:rsid w:val="003F2F52"/>
    <w:rsid w:val="00402C97"/>
    <w:rsid w:val="00403F35"/>
    <w:rsid w:val="004050CE"/>
    <w:rsid w:val="0040510E"/>
    <w:rsid w:val="004103D6"/>
    <w:rsid w:val="00410B5B"/>
    <w:rsid w:val="00410B65"/>
    <w:rsid w:val="00412848"/>
    <w:rsid w:val="004135B4"/>
    <w:rsid w:val="004135DB"/>
    <w:rsid w:val="00415DB6"/>
    <w:rsid w:val="00417205"/>
    <w:rsid w:val="00421E4F"/>
    <w:rsid w:val="00440384"/>
    <w:rsid w:val="004423CD"/>
    <w:rsid w:val="00443CD3"/>
    <w:rsid w:val="004446F9"/>
    <w:rsid w:val="00454D28"/>
    <w:rsid w:val="00455A8C"/>
    <w:rsid w:val="00456794"/>
    <w:rsid w:val="00464FC3"/>
    <w:rsid w:val="00465ECB"/>
    <w:rsid w:val="00470C56"/>
    <w:rsid w:val="00470FE4"/>
    <w:rsid w:val="00472D2A"/>
    <w:rsid w:val="004762BB"/>
    <w:rsid w:val="0048749D"/>
    <w:rsid w:val="00491476"/>
    <w:rsid w:val="00496316"/>
    <w:rsid w:val="004A09C3"/>
    <w:rsid w:val="004A11C6"/>
    <w:rsid w:val="004A330F"/>
    <w:rsid w:val="004A7694"/>
    <w:rsid w:val="004B1A0B"/>
    <w:rsid w:val="004B1EFD"/>
    <w:rsid w:val="004B459B"/>
    <w:rsid w:val="004C0914"/>
    <w:rsid w:val="004C4232"/>
    <w:rsid w:val="004D0651"/>
    <w:rsid w:val="004D0B01"/>
    <w:rsid w:val="004D2548"/>
    <w:rsid w:val="004E5F54"/>
    <w:rsid w:val="004E6F7B"/>
    <w:rsid w:val="004F44F5"/>
    <w:rsid w:val="004F65CB"/>
    <w:rsid w:val="00502193"/>
    <w:rsid w:val="005048A5"/>
    <w:rsid w:val="0050628B"/>
    <w:rsid w:val="00506ABD"/>
    <w:rsid w:val="00506D3F"/>
    <w:rsid w:val="0051584C"/>
    <w:rsid w:val="00523EE3"/>
    <w:rsid w:val="005241D1"/>
    <w:rsid w:val="00527ECF"/>
    <w:rsid w:val="0054121F"/>
    <w:rsid w:val="005456D1"/>
    <w:rsid w:val="00564398"/>
    <w:rsid w:val="005701AF"/>
    <w:rsid w:val="0057073E"/>
    <w:rsid w:val="00571252"/>
    <w:rsid w:val="00575043"/>
    <w:rsid w:val="005761E3"/>
    <w:rsid w:val="00581228"/>
    <w:rsid w:val="00583E37"/>
    <w:rsid w:val="005874EF"/>
    <w:rsid w:val="005975B5"/>
    <w:rsid w:val="005A09F8"/>
    <w:rsid w:val="005A4415"/>
    <w:rsid w:val="005A710E"/>
    <w:rsid w:val="005B3BAF"/>
    <w:rsid w:val="005B7972"/>
    <w:rsid w:val="005B7D57"/>
    <w:rsid w:val="005C10B8"/>
    <w:rsid w:val="005C6921"/>
    <w:rsid w:val="005D3CD0"/>
    <w:rsid w:val="005D61F1"/>
    <w:rsid w:val="005D71E0"/>
    <w:rsid w:val="005D7F33"/>
    <w:rsid w:val="005E278E"/>
    <w:rsid w:val="005E6032"/>
    <w:rsid w:val="005F08E6"/>
    <w:rsid w:val="005F0EE6"/>
    <w:rsid w:val="005F5DD8"/>
    <w:rsid w:val="005F6C0A"/>
    <w:rsid w:val="00601761"/>
    <w:rsid w:val="00610725"/>
    <w:rsid w:val="006116AA"/>
    <w:rsid w:val="006149BA"/>
    <w:rsid w:val="00615277"/>
    <w:rsid w:val="006162C4"/>
    <w:rsid w:val="0062200C"/>
    <w:rsid w:val="006245EC"/>
    <w:rsid w:val="00627544"/>
    <w:rsid w:val="00627FCA"/>
    <w:rsid w:val="006363E8"/>
    <w:rsid w:val="006400AD"/>
    <w:rsid w:val="00641A31"/>
    <w:rsid w:val="00644331"/>
    <w:rsid w:val="00644AF7"/>
    <w:rsid w:val="00654E7E"/>
    <w:rsid w:val="00662728"/>
    <w:rsid w:val="0067240A"/>
    <w:rsid w:val="006736A6"/>
    <w:rsid w:val="00680EC0"/>
    <w:rsid w:val="006828FC"/>
    <w:rsid w:val="00682BBA"/>
    <w:rsid w:val="00685042"/>
    <w:rsid w:val="00687C2C"/>
    <w:rsid w:val="00691778"/>
    <w:rsid w:val="00691AC7"/>
    <w:rsid w:val="00695362"/>
    <w:rsid w:val="00695D46"/>
    <w:rsid w:val="006962F6"/>
    <w:rsid w:val="00697168"/>
    <w:rsid w:val="006A5DA3"/>
    <w:rsid w:val="006A7075"/>
    <w:rsid w:val="006B3D4E"/>
    <w:rsid w:val="006B4C35"/>
    <w:rsid w:val="006B52A2"/>
    <w:rsid w:val="006C35E2"/>
    <w:rsid w:val="006C4299"/>
    <w:rsid w:val="006D1AC1"/>
    <w:rsid w:val="006E1B83"/>
    <w:rsid w:val="006E5E53"/>
    <w:rsid w:val="006F192C"/>
    <w:rsid w:val="006F22CB"/>
    <w:rsid w:val="006F32C7"/>
    <w:rsid w:val="00707A85"/>
    <w:rsid w:val="0071189E"/>
    <w:rsid w:val="00713178"/>
    <w:rsid w:val="00714280"/>
    <w:rsid w:val="00715DA5"/>
    <w:rsid w:val="0071615B"/>
    <w:rsid w:val="00720565"/>
    <w:rsid w:val="00720FF3"/>
    <w:rsid w:val="007211B7"/>
    <w:rsid w:val="007219BF"/>
    <w:rsid w:val="0072208B"/>
    <w:rsid w:val="00725A3F"/>
    <w:rsid w:val="0073553D"/>
    <w:rsid w:val="00736FE5"/>
    <w:rsid w:val="00737CD1"/>
    <w:rsid w:val="0074333B"/>
    <w:rsid w:val="0074638F"/>
    <w:rsid w:val="0074692D"/>
    <w:rsid w:val="00754BD5"/>
    <w:rsid w:val="00754DE2"/>
    <w:rsid w:val="0075677E"/>
    <w:rsid w:val="00763298"/>
    <w:rsid w:val="0076394C"/>
    <w:rsid w:val="0076550D"/>
    <w:rsid w:val="00766555"/>
    <w:rsid w:val="00766A1F"/>
    <w:rsid w:val="00770E81"/>
    <w:rsid w:val="00771271"/>
    <w:rsid w:val="007718F2"/>
    <w:rsid w:val="0077542F"/>
    <w:rsid w:val="00775D55"/>
    <w:rsid w:val="00776180"/>
    <w:rsid w:val="00776F8C"/>
    <w:rsid w:val="00781D26"/>
    <w:rsid w:val="0078295C"/>
    <w:rsid w:val="00782CA0"/>
    <w:rsid w:val="00787B5E"/>
    <w:rsid w:val="00790B84"/>
    <w:rsid w:val="007A2937"/>
    <w:rsid w:val="007A4D8A"/>
    <w:rsid w:val="007A5CA5"/>
    <w:rsid w:val="007A5EDA"/>
    <w:rsid w:val="007A67A4"/>
    <w:rsid w:val="007A6849"/>
    <w:rsid w:val="007A75DE"/>
    <w:rsid w:val="007B086D"/>
    <w:rsid w:val="007B2C34"/>
    <w:rsid w:val="007B5A67"/>
    <w:rsid w:val="007C2CB2"/>
    <w:rsid w:val="007C59A3"/>
    <w:rsid w:val="007D0A6F"/>
    <w:rsid w:val="007D0BC2"/>
    <w:rsid w:val="007D6808"/>
    <w:rsid w:val="007E1671"/>
    <w:rsid w:val="007E2A4B"/>
    <w:rsid w:val="007E37EA"/>
    <w:rsid w:val="007E3C32"/>
    <w:rsid w:val="007E42C8"/>
    <w:rsid w:val="007E53B4"/>
    <w:rsid w:val="007F24EE"/>
    <w:rsid w:val="007F3AF5"/>
    <w:rsid w:val="007F41A3"/>
    <w:rsid w:val="007F5FC7"/>
    <w:rsid w:val="0080062B"/>
    <w:rsid w:val="00802EB1"/>
    <w:rsid w:val="00803AEB"/>
    <w:rsid w:val="00807091"/>
    <w:rsid w:val="00812B62"/>
    <w:rsid w:val="0081402C"/>
    <w:rsid w:val="00814BDD"/>
    <w:rsid w:val="00821FDA"/>
    <w:rsid w:val="008242B4"/>
    <w:rsid w:val="00845442"/>
    <w:rsid w:val="00846D0D"/>
    <w:rsid w:val="00847473"/>
    <w:rsid w:val="00847D1F"/>
    <w:rsid w:val="00851A4B"/>
    <w:rsid w:val="00853A21"/>
    <w:rsid w:val="0085419B"/>
    <w:rsid w:val="00854D3F"/>
    <w:rsid w:val="008555F4"/>
    <w:rsid w:val="0086158F"/>
    <w:rsid w:val="00864947"/>
    <w:rsid w:val="00866755"/>
    <w:rsid w:val="00875C50"/>
    <w:rsid w:val="008766F5"/>
    <w:rsid w:val="00883A44"/>
    <w:rsid w:val="00883A56"/>
    <w:rsid w:val="0088460C"/>
    <w:rsid w:val="00890842"/>
    <w:rsid w:val="00892D9B"/>
    <w:rsid w:val="008964E3"/>
    <w:rsid w:val="00897326"/>
    <w:rsid w:val="008B4310"/>
    <w:rsid w:val="008B463D"/>
    <w:rsid w:val="008C0DB2"/>
    <w:rsid w:val="008C3B49"/>
    <w:rsid w:val="008C7195"/>
    <w:rsid w:val="008D04C3"/>
    <w:rsid w:val="008D5076"/>
    <w:rsid w:val="008E001F"/>
    <w:rsid w:val="008E1F3D"/>
    <w:rsid w:val="008E69B3"/>
    <w:rsid w:val="008F0EDD"/>
    <w:rsid w:val="008F148E"/>
    <w:rsid w:val="008F3392"/>
    <w:rsid w:val="008F620E"/>
    <w:rsid w:val="009045B9"/>
    <w:rsid w:val="00914CB2"/>
    <w:rsid w:val="009160D0"/>
    <w:rsid w:val="00920A90"/>
    <w:rsid w:val="00920AC2"/>
    <w:rsid w:val="00925198"/>
    <w:rsid w:val="00926B86"/>
    <w:rsid w:val="009315D8"/>
    <w:rsid w:val="00936228"/>
    <w:rsid w:val="00936D55"/>
    <w:rsid w:val="00952FA3"/>
    <w:rsid w:val="00954DC8"/>
    <w:rsid w:val="0096215B"/>
    <w:rsid w:val="00963DBB"/>
    <w:rsid w:val="009648E1"/>
    <w:rsid w:val="00977687"/>
    <w:rsid w:val="00977ECA"/>
    <w:rsid w:val="00983F63"/>
    <w:rsid w:val="009842F4"/>
    <w:rsid w:val="00984316"/>
    <w:rsid w:val="00985296"/>
    <w:rsid w:val="009854B1"/>
    <w:rsid w:val="0098759F"/>
    <w:rsid w:val="00993390"/>
    <w:rsid w:val="00994B15"/>
    <w:rsid w:val="009951B2"/>
    <w:rsid w:val="0099606F"/>
    <w:rsid w:val="009A02BB"/>
    <w:rsid w:val="009A27AF"/>
    <w:rsid w:val="009A7508"/>
    <w:rsid w:val="009B3252"/>
    <w:rsid w:val="009B7670"/>
    <w:rsid w:val="009C38D4"/>
    <w:rsid w:val="009D5336"/>
    <w:rsid w:val="009D6BC9"/>
    <w:rsid w:val="009D6DC7"/>
    <w:rsid w:val="009E37D4"/>
    <w:rsid w:val="009E3B4C"/>
    <w:rsid w:val="009E765A"/>
    <w:rsid w:val="009F19C5"/>
    <w:rsid w:val="009F63E4"/>
    <w:rsid w:val="00A00B87"/>
    <w:rsid w:val="00A0702D"/>
    <w:rsid w:val="00A10502"/>
    <w:rsid w:val="00A112F3"/>
    <w:rsid w:val="00A11FE2"/>
    <w:rsid w:val="00A124FE"/>
    <w:rsid w:val="00A30833"/>
    <w:rsid w:val="00A3526F"/>
    <w:rsid w:val="00A3540D"/>
    <w:rsid w:val="00A40DAB"/>
    <w:rsid w:val="00A43215"/>
    <w:rsid w:val="00A4758E"/>
    <w:rsid w:val="00A50FD8"/>
    <w:rsid w:val="00A51900"/>
    <w:rsid w:val="00A66A53"/>
    <w:rsid w:val="00A70204"/>
    <w:rsid w:val="00A71D6A"/>
    <w:rsid w:val="00A72C38"/>
    <w:rsid w:val="00A92729"/>
    <w:rsid w:val="00A94D63"/>
    <w:rsid w:val="00A962DE"/>
    <w:rsid w:val="00A97161"/>
    <w:rsid w:val="00A977E6"/>
    <w:rsid w:val="00AA2443"/>
    <w:rsid w:val="00AA3677"/>
    <w:rsid w:val="00AA4C3C"/>
    <w:rsid w:val="00AA766E"/>
    <w:rsid w:val="00AB42A3"/>
    <w:rsid w:val="00AB5C53"/>
    <w:rsid w:val="00AB7667"/>
    <w:rsid w:val="00AB7D1B"/>
    <w:rsid w:val="00AC2276"/>
    <w:rsid w:val="00AC2E6E"/>
    <w:rsid w:val="00AC4B08"/>
    <w:rsid w:val="00AC4F44"/>
    <w:rsid w:val="00AC5D6B"/>
    <w:rsid w:val="00AC69C5"/>
    <w:rsid w:val="00AD39F9"/>
    <w:rsid w:val="00AD7B61"/>
    <w:rsid w:val="00AE6926"/>
    <w:rsid w:val="00AE7B81"/>
    <w:rsid w:val="00B02120"/>
    <w:rsid w:val="00B03622"/>
    <w:rsid w:val="00B040F1"/>
    <w:rsid w:val="00B046ED"/>
    <w:rsid w:val="00B0625B"/>
    <w:rsid w:val="00B10703"/>
    <w:rsid w:val="00B11517"/>
    <w:rsid w:val="00B13F79"/>
    <w:rsid w:val="00B17714"/>
    <w:rsid w:val="00B20C74"/>
    <w:rsid w:val="00B21CF1"/>
    <w:rsid w:val="00B233BF"/>
    <w:rsid w:val="00B30048"/>
    <w:rsid w:val="00B32A52"/>
    <w:rsid w:val="00B405A3"/>
    <w:rsid w:val="00B414E5"/>
    <w:rsid w:val="00B44880"/>
    <w:rsid w:val="00B531CF"/>
    <w:rsid w:val="00B64513"/>
    <w:rsid w:val="00B75965"/>
    <w:rsid w:val="00B77338"/>
    <w:rsid w:val="00B8121D"/>
    <w:rsid w:val="00B8405A"/>
    <w:rsid w:val="00B84CF4"/>
    <w:rsid w:val="00B9262B"/>
    <w:rsid w:val="00B935B8"/>
    <w:rsid w:val="00B9394B"/>
    <w:rsid w:val="00B958CF"/>
    <w:rsid w:val="00BA3302"/>
    <w:rsid w:val="00BA38FD"/>
    <w:rsid w:val="00BA4AC4"/>
    <w:rsid w:val="00BA6E35"/>
    <w:rsid w:val="00BA71A1"/>
    <w:rsid w:val="00BB1F7F"/>
    <w:rsid w:val="00BB5F87"/>
    <w:rsid w:val="00BC3AF5"/>
    <w:rsid w:val="00BC54FF"/>
    <w:rsid w:val="00BC5525"/>
    <w:rsid w:val="00BC68EA"/>
    <w:rsid w:val="00BD1731"/>
    <w:rsid w:val="00BD7EF4"/>
    <w:rsid w:val="00BE36BB"/>
    <w:rsid w:val="00BE683C"/>
    <w:rsid w:val="00BF1CD5"/>
    <w:rsid w:val="00BF26ED"/>
    <w:rsid w:val="00BF4529"/>
    <w:rsid w:val="00BF612D"/>
    <w:rsid w:val="00BF7019"/>
    <w:rsid w:val="00C00BD4"/>
    <w:rsid w:val="00C01A61"/>
    <w:rsid w:val="00C03880"/>
    <w:rsid w:val="00C07CE2"/>
    <w:rsid w:val="00C12CEA"/>
    <w:rsid w:val="00C137A4"/>
    <w:rsid w:val="00C14307"/>
    <w:rsid w:val="00C17FCF"/>
    <w:rsid w:val="00C22E90"/>
    <w:rsid w:val="00C23938"/>
    <w:rsid w:val="00C27CEF"/>
    <w:rsid w:val="00C36A2F"/>
    <w:rsid w:val="00C36F83"/>
    <w:rsid w:val="00C50701"/>
    <w:rsid w:val="00C5136F"/>
    <w:rsid w:val="00C54281"/>
    <w:rsid w:val="00C6189D"/>
    <w:rsid w:val="00C7228C"/>
    <w:rsid w:val="00C73319"/>
    <w:rsid w:val="00C74513"/>
    <w:rsid w:val="00C826EA"/>
    <w:rsid w:val="00C90D02"/>
    <w:rsid w:val="00C91BFA"/>
    <w:rsid w:val="00C93381"/>
    <w:rsid w:val="00C955DD"/>
    <w:rsid w:val="00C965AD"/>
    <w:rsid w:val="00CA03A6"/>
    <w:rsid w:val="00CA14F5"/>
    <w:rsid w:val="00CA31B1"/>
    <w:rsid w:val="00CB040C"/>
    <w:rsid w:val="00CB181C"/>
    <w:rsid w:val="00CB5B09"/>
    <w:rsid w:val="00CC216C"/>
    <w:rsid w:val="00CC26B7"/>
    <w:rsid w:val="00CC5A8E"/>
    <w:rsid w:val="00CE4681"/>
    <w:rsid w:val="00CE4A92"/>
    <w:rsid w:val="00CF2E2C"/>
    <w:rsid w:val="00D01000"/>
    <w:rsid w:val="00D0287C"/>
    <w:rsid w:val="00D1734C"/>
    <w:rsid w:val="00D34E3A"/>
    <w:rsid w:val="00D40F46"/>
    <w:rsid w:val="00D41F78"/>
    <w:rsid w:val="00D43911"/>
    <w:rsid w:val="00D502DC"/>
    <w:rsid w:val="00D51991"/>
    <w:rsid w:val="00D63AA6"/>
    <w:rsid w:val="00D647A2"/>
    <w:rsid w:val="00D65843"/>
    <w:rsid w:val="00D66B68"/>
    <w:rsid w:val="00D673F1"/>
    <w:rsid w:val="00D7241A"/>
    <w:rsid w:val="00D72CC2"/>
    <w:rsid w:val="00D75DB6"/>
    <w:rsid w:val="00D76963"/>
    <w:rsid w:val="00D80F60"/>
    <w:rsid w:val="00D90A0F"/>
    <w:rsid w:val="00D96F5C"/>
    <w:rsid w:val="00DA177A"/>
    <w:rsid w:val="00DA4210"/>
    <w:rsid w:val="00DA44A4"/>
    <w:rsid w:val="00DB325A"/>
    <w:rsid w:val="00DB58EC"/>
    <w:rsid w:val="00DC4024"/>
    <w:rsid w:val="00DC6777"/>
    <w:rsid w:val="00DD49DE"/>
    <w:rsid w:val="00DD5C2C"/>
    <w:rsid w:val="00DD7E51"/>
    <w:rsid w:val="00DE1E22"/>
    <w:rsid w:val="00DE4B10"/>
    <w:rsid w:val="00DE5579"/>
    <w:rsid w:val="00DF435C"/>
    <w:rsid w:val="00E0048D"/>
    <w:rsid w:val="00E00E99"/>
    <w:rsid w:val="00E02D4E"/>
    <w:rsid w:val="00E046C3"/>
    <w:rsid w:val="00E04DDB"/>
    <w:rsid w:val="00E06253"/>
    <w:rsid w:val="00E078FF"/>
    <w:rsid w:val="00E1138B"/>
    <w:rsid w:val="00E1670E"/>
    <w:rsid w:val="00E234A8"/>
    <w:rsid w:val="00E26B6F"/>
    <w:rsid w:val="00E34D3D"/>
    <w:rsid w:val="00E4326C"/>
    <w:rsid w:val="00E43DCE"/>
    <w:rsid w:val="00E441E6"/>
    <w:rsid w:val="00E44F70"/>
    <w:rsid w:val="00E51BD9"/>
    <w:rsid w:val="00E52A26"/>
    <w:rsid w:val="00E5662C"/>
    <w:rsid w:val="00E61336"/>
    <w:rsid w:val="00E632B9"/>
    <w:rsid w:val="00E6703B"/>
    <w:rsid w:val="00E67387"/>
    <w:rsid w:val="00E7164C"/>
    <w:rsid w:val="00E75F85"/>
    <w:rsid w:val="00E80F2E"/>
    <w:rsid w:val="00E84E6F"/>
    <w:rsid w:val="00E873E0"/>
    <w:rsid w:val="00E87C8B"/>
    <w:rsid w:val="00EA6B79"/>
    <w:rsid w:val="00EB1015"/>
    <w:rsid w:val="00EB4886"/>
    <w:rsid w:val="00EC00DF"/>
    <w:rsid w:val="00ED2826"/>
    <w:rsid w:val="00EE1366"/>
    <w:rsid w:val="00EE5DBB"/>
    <w:rsid w:val="00EF2B17"/>
    <w:rsid w:val="00EF3759"/>
    <w:rsid w:val="00EF38A8"/>
    <w:rsid w:val="00EF68E3"/>
    <w:rsid w:val="00F002D2"/>
    <w:rsid w:val="00F020A5"/>
    <w:rsid w:val="00F04E70"/>
    <w:rsid w:val="00F13751"/>
    <w:rsid w:val="00F212DD"/>
    <w:rsid w:val="00F22A23"/>
    <w:rsid w:val="00F2462B"/>
    <w:rsid w:val="00F30337"/>
    <w:rsid w:val="00F365FB"/>
    <w:rsid w:val="00F368AD"/>
    <w:rsid w:val="00F413CB"/>
    <w:rsid w:val="00F44FCC"/>
    <w:rsid w:val="00F46603"/>
    <w:rsid w:val="00F50A7A"/>
    <w:rsid w:val="00F5451A"/>
    <w:rsid w:val="00F620DF"/>
    <w:rsid w:val="00F6272B"/>
    <w:rsid w:val="00F62CD1"/>
    <w:rsid w:val="00F67338"/>
    <w:rsid w:val="00F705FB"/>
    <w:rsid w:val="00F74A8F"/>
    <w:rsid w:val="00F76662"/>
    <w:rsid w:val="00F83D77"/>
    <w:rsid w:val="00F86EB8"/>
    <w:rsid w:val="00F87BC4"/>
    <w:rsid w:val="00F90EA5"/>
    <w:rsid w:val="00F91DEF"/>
    <w:rsid w:val="00F9243B"/>
    <w:rsid w:val="00F928A6"/>
    <w:rsid w:val="00FA24D5"/>
    <w:rsid w:val="00FA44F9"/>
    <w:rsid w:val="00FA5517"/>
    <w:rsid w:val="00FA55CC"/>
    <w:rsid w:val="00FB08D6"/>
    <w:rsid w:val="00FB2268"/>
    <w:rsid w:val="00FB4876"/>
    <w:rsid w:val="00FB56D7"/>
    <w:rsid w:val="00FB7533"/>
    <w:rsid w:val="00FC2907"/>
    <w:rsid w:val="00FC5A1D"/>
    <w:rsid w:val="00FC6C49"/>
    <w:rsid w:val="00FC7FF8"/>
    <w:rsid w:val="00FD0893"/>
    <w:rsid w:val="00FD0EBF"/>
    <w:rsid w:val="00FD1ED8"/>
    <w:rsid w:val="00FD50D2"/>
    <w:rsid w:val="00FE2573"/>
    <w:rsid w:val="00FE2C11"/>
    <w:rsid w:val="00FE37B1"/>
    <w:rsid w:val="00FF16BF"/>
    <w:rsid w:val="00FF1BE2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95"/>
  </w:style>
  <w:style w:type="paragraph" w:styleId="1">
    <w:name w:val="heading 1"/>
    <w:basedOn w:val="a"/>
    <w:link w:val="10"/>
    <w:uiPriority w:val="9"/>
    <w:qFormat/>
    <w:rsid w:val="00614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4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4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49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49BA"/>
    <w:rPr>
      <w:color w:val="0000FF"/>
      <w:u w:val="single"/>
    </w:rPr>
  </w:style>
  <w:style w:type="character" w:customStyle="1" w:styleId="tile-autorinfo">
    <w:name w:val="tile-autor__info"/>
    <w:basedOn w:val="a0"/>
    <w:rsid w:val="006149BA"/>
  </w:style>
  <w:style w:type="character" w:customStyle="1" w:styleId="tile-autorwork">
    <w:name w:val="tile-autor__work"/>
    <w:basedOn w:val="a0"/>
    <w:rsid w:val="006149BA"/>
  </w:style>
  <w:style w:type="paragraph" w:styleId="a4">
    <w:name w:val="Normal (Web)"/>
    <w:basedOn w:val="a"/>
    <w:uiPriority w:val="99"/>
    <w:unhideWhenUsed/>
    <w:rsid w:val="0061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guretitle">
    <w:name w:val="figure__title"/>
    <w:basedOn w:val="a0"/>
    <w:rsid w:val="006149BA"/>
  </w:style>
  <w:style w:type="character" w:customStyle="1" w:styleId="itemtitlebold--9fb3c72f">
    <w:name w:val="item__title_bold--9fb3c72f"/>
    <w:basedOn w:val="a0"/>
    <w:rsid w:val="006149BA"/>
  </w:style>
  <w:style w:type="character" w:customStyle="1" w:styleId="page-action-link-item">
    <w:name w:val="page-action-link-item"/>
    <w:basedOn w:val="a0"/>
    <w:rsid w:val="006149BA"/>
  </w:style>
  <w:style w:type="character" w:customStyle="1" w:styleId="action-share-link">
    <w:name w:val="action-share-link"/>
    <w:basedOn w:val="a0"/>
    <w:rsid w:val="006149BA"/>
  </w:style>
  <w:style w:type="character" w:customStyle="1" w:styleId="views--6ffadc3e">
    <w:name w:val="views--6ffadc3e"/>
    <w:basedOn w:val="a0"/>
    <w:rsid w:val="006149BA"/>
  </w:style>
  <w:style w:type="character" w:customStyle="1" w:styleId="content-product-title">
    <w:name w:val="content-product-title"/>
    <w:basedOn w:val="a0"/>
    <w:rsid w:val="006149BA"/>
  </w:style>
  <w:style w:type="character" w:customStyle="1" w:styleId="figuretext">
    <w:name w:val="figure__text"/>
    <w:basedOn w:val="a0"/>
    <w:rsid w:val="006149BA"/>
  </w:style>
  <w:style w:type="character" w:styleId="a5">
    <w:name w:val="Strong"/>
    <w:basedOn w:val="a0"/>
    <w:uiPriority w:val="22"/>
    <w:qFormat/>
    <w:rsid w:val="006149B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49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49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input-group-btn">
    <w:name w:val="form-input-group-btn"/>
    <w:basedOn w:val="a0"/>
    <w:rsid w:val="006149B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49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49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B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F2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27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D7B61"/>
  </w:style>
  <w:style w:type="paragraph" w:customStyle="1" w:styleId="a8">
    <w:name w:val="Нормальный (таблица)"/>
    <w:basedOn w:val="a"/>
    <w:next w:val="a"/>
    <w:uiPriority w:val="99"/>
    <w:rsid w:val="00CF2E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CF2E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F2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Центрированный (таблица)"/>
    <w:basedOn w:val="a8"/>
    <w:next w:val="a"/>
    <w:uiPriority w:val="99"/>
    <w:rsid w:val="00CF2E2C"/>
    <w:pPr>
      <w:jc w:val="center"/>
    </w:pPr>
  </w:style>
  <w:style w:type="paragraph" w:styleId="ab">
    <w:name w:val="List Paragraph"/>
    <w:basedOn w:val="a"/>
    <w:uiPriority w:val="34"/>
    <w:qFormat/>
    <w:rsid w:val="00782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0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577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2086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80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8" w:space="19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3170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8" w:space="19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8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15715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05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0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8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1811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3729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10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2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81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516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456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8" w:space="19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1746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8" w:space="19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2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801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111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11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9713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99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5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297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7831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898">
          <w:marLeft w:val="0"/>
          <w:marRight w:val="0"/>
          <w:marTop w:val="0"/>
          <w:marBottom w:val="0"/>
          <w:divBdr>
            <w:top w:val="single" w:sz="6" w:space="31" w:color="ECEF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5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12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3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1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8382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26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5369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8" w:space="19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7713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4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2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511">
          <w:marLeft w:val="0"/>
          <w:marRight w:val="0"/>
          <w:marTop w:val="0"/>
          <w:marBottom w:val="300"/>
          <w:divBdr>
            <w:top w:val="none" w:sz="0" w:space="8" w:color="auto"/>
            <w:left w:val="single" w:sz="48" w:space="11" w:color="2DB281"/>
            <w:bottom w:val="none" w:sz="0" w:space="8" w:color="auto"/>
            <w:right w:val="none" w:sz="0" w:space="11" w:color="auto"/>
          </w:divBdr>
          <w:divsChild>
            <w:div w:id="6372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honline.ru/Files/Modules/Publication/15408/%d0%91%d0%bb%d0%b0%d0%bd%d0%ba%20%d0%a1%d0%97%d0%92-%d0%a2%d0%942.png?t=1581074017" TargetMode="External"/><Relationship Id="rId12" Type="http://schemas.openxmlformats.org/officeDocument/2006/relationships/hyperlink" Target="https://normativ.kontur.ru/document?moduleId=1&amp;documentId=349603&amp;utm_source=buhonline&amp;utm_medium=banner&amp;utm_campaign=normativ-link-normativ-buhonline&amp;utm_content=tag-trudovye-otnosheniya&amp;utm_term=pub15270&amp;utm_referrer=https%3a%2f%2fwww.yandex.ru&amp;promocode=0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etk" TargetMode="External"/><Relationship Id="rId11" Type="http://schemas.openxmlformats.org/officeDocument/2006/relationships/hyperlink" Target="https://normativ.kontur.ru/document?moduleId=1&amp;documentId=349603&amp;utm_source=buhonline&amp;utm_medium=banner&amp;utm_campaign=normativ-link-normativ-buhonline&amp;utm_content=tag-trudovye-otnosheniya&amp;utm_term=pub15270&amp;utm_referrer=https%3a%2f%2fwww.yandex.ru&amp;promocode=0957" TargetMode="External"/><Relationship Id="rId5" Type="http://schemas.openxmlformats.org/officeDocument/2006/relationships/hyperlink" Target="https://normativ.kontur.ru/document?moduleId=1&amp;documentId=351847&amp;promocode=0957&amp;utm_source=buhonline&amp;utm_medium=banner&amp;utm_campaign=normativ-link-normativ-buhonline&amp;utm_content=tag-trudovye-otnosheniya&amp;utm_term=next&amp;utm_referrer=https%3a%2f%2fwww.yandex.ru" TargetMode="External"/><Relationship Id="rId10" Type="http://schemas.openxmlformats.org/officeDocument/2006/relationships/hyperlink" Target="https://normativ.kontur.ru/document?moduleId=1&amp;documentId=332721&amp;utm_source=buhonline&amp;utm_medium=banner&amp;utm_campaign=normativ-link-normativ-buhonline&amp;utm_content=tag-trudovye-otnosheniya&amp;utm_term=pub15270&amp;utm_referrer=https%3a%2f%2fwww.yandex.ru&amp;promocode=0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honline.ru/pub/beginner/2019/12/152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13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2020-02-10T16:39:00Z</cp:lastPrinted>
  <dcterms:created xsi:type="dcterms:W3CDTF">2020-02-07T17:01:00Z</dcterms:created>
  <dcterms:modified xsi:type="dcterms:W3CDTF">2020-02-10T17:01:00Z</dcterms:modified>
</cp:coreProperties>
</file>